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13A2" w14:textId="1CB076C4" w:rsidR="00582075" w:rsidRPr="00BF1160" w:rsidRDefault="001471A4" w:rsidP="00582075">
      <w:pPr>
        <w:jc w:val="center"/>
        <w:rPr>
          <w:rFonts w:ascii="Calibri" w:hAnsi="Calibri" w:cs="Calibri"/>
          <w:sz w:val="22"/>
          <w:szCs w:val="22"/>
        </w:rPr>
      </w:pPr>
      <w:r>
        <w:rPr>
          <w:noProof/>
        </w:rPr>
        <w:drawing>
          <wp:inline distT="0" distB="0" distL="0" distR="0" wp14:anchorId="38C8EF68" wp14:editId="2F57D392">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1872F184" w14:textId="5B32EF80" w:rsidR="00582075" w:rsidRPr="00BF1160" w:rsidRDefault="001471A4" w:rsidP="001471A4">
      <w:pPr>
        <w:jc w:val="right"/>
        <w:rPr>
          <w:rFonts w:ascii="Calibri" w:hAnsi="Calibri" w:cs="Calibri"/>
          <w:sz w:val="22"/>
          <w:szCs w:val="22"/>
        </w:rPr>
      </w:pPr>
      <w:r>
        <w:rPr>
          <w:rFonts w:ascii="Calibri" w:hAnsi="Calibri" w:cs="Calibri"/>
          <w:sz w:val="22"/>
          <w:szCs w:val="22"/>
        </w:rPr>
        <w:t>PROJEKTS</w:t>
      </w:r>
    </w:p>
    <w:p w14:paraId="0CA80942" w14:textId="77777777" w:rsidR="00582075" w:rsidRPr="004A685C" w:rsidRDefault="00582075" w:rsidP="00582075">
      <w:pPr>
        <w:jc w:val="center"/>
        <w:rPr>
          <w:rFonts w:ascii="Calibri" w:hAnsi="Calibri" w:cs="Calibri"/>
          <w:sz w:val="22"/>
          <w:szCs w:val="22"/>
        </w:rPr>
      </w:pPr>
      <w:r w:rsidRPr="004A685C">
        <w:rPr>
          <w:rFonts w:ascii="Calibri" w:hAnsi="Calibri" w:cs="Calibri"/>
          <w:sz w:val="22"/>
          <w:szCs w:val="22"/>
        </w:rPr>
        <w:t>LĒMUMS</w:t>
      </w:r>
    </w:p>
    <w:p w14:paraId="2577D436" w14:textId="77777777" w:rsidR="00582075" w:rsidRDefault="00582075" w:rsidP="00582075">
      <w:pPr>
        <w:jc w:val="center"/>
        <w:rPr>
          <w:rFonts w:ascii="Calibri" w:hAnsi="Calibri" w:cs="Calibri"/>
          <w:sz w:val="22"/>
          <w:szCs w:val="22"/>
        </w:rPr>
      </w:pPr>
      <w:r w:rsidRPr="004A685C">
        <w:rPr>
          <w:rFonts w:ascii="Calibri" w:hAnsi="Calibri" w:cs="Calibri"/>
          <w:sz w:val="22"/>
          <w:szCs w:val="22"/>
        </w:rPr>
        <w:t xml:space="preserve">Cēsīs, </w:t>
      </w:r>
      <w:proofErr w:type="spellStart"/>
      <w:r w:rsidRPr="004A685C">
        <w:rPr>
          <w:rFonts w:ascii="Calibri" w:hAnsi="Calibri" w:cs="Calibri"/>
          <w:sz w:val="22"/>
          <w:szCs w:val="22"/>
        </w:rPr>
        <w:t>Cēsu</w:t>
      </w:r>
      <w:proofErr w:type="spellEnd"/>
      <w:r w:rsidRPr="004A685C">
        <w:rPr>
          <w:rFonts w:ascii="Calibri" w:hAnsi="Calibri" w:cs="Calibri"/>
          <w:sz w:val="22"/>
          <w:szCs w:val="22"/>
        </w:rPr>
        <w:t xml:space="preserve"> novadā</w:t>
      </w:r>
    </w:p>
    <w:p w14:paraId="288A5300" w14:textId="44661C09" w:rsidR="001471A4" w:rsidRPr="004A685C" w:rsidRDefault="001471A4" w:rsidP="001471A4">
      <w:pPr>
        <w:rPr>
          <w:rFonts w:ascii="Calibri" w:hAnsi="Calibri" w:cs="Calibri"/>
          <w:sz w:val="22"/>
          <w:szCs w:val="22"/>
        </w:rPr>
      </w:pPr>
      <w:r>
        <w:rPr>
          <w:rFonts w:ascii="Calibri" w:hAnsi="Calibri" w:cs="Calibri"/>
          <w:sz w:val="22"/>
          <w:szCs w:val="22"/>
        </w:rPr>
        <w:t>24.07.2025.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Nr.___</w:t>
      </w:r>
    </w:p>
    <w:p w14:paraId="1AFCC7FB" w14:textId="275114A4" w:rsidR="00582075" w:rsidRPr="004A685C" w:rsidRDefault="00582075" w:rsidP="00582075">
      <w:pPr>
        <w:rPr>
          <w:rFonts w:ascii="Calibri" w:hAnsi="Calibri" w:cs="Calibri"/>
          <w:sz w:val="22"/>
          <w:szCs w:val="22"/>
        </w:rPr>
      </w:pP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r>
      <w:r w:rsidRPr="004A685C">
        <w:rPr>
          <w:rFonts w:ascii="Calibri" w:hAnsi="Calibri" w:cs="Calibri"/>
          <w:sz w:val="22"/>
          <w:szCs w:val="22"/>
        </w:rPr>
        <w:tab/>
        <w:t xml:space="preserve">            </w:t>
      </w:r>
    </w:p>
    <w:p w14:paraId="40457650" w14:textId="545AA373" w:rsidR="00582075" w:rsidRDefault="00417C8F" w:rsidP="001471A4">
      <w:pPr>
        <w:pBdr>
          <w:bottom w:val="single" w:sz="12" w:space="1" w:color="auto"/>
        </w:pBdr>
        <w:jc w:val="center"/>
        <w:rPr>
          <w:rFonts w:ascii="Calibri" w:hAnsi="Calibri" w:cs="Calibri"/>
          <w:b/>
          <w:bCs/>
          <w:sz w:val="22"/>
          <w:szCs w:val="22"/>
        </w:rPr>
      </w:pPr>
      <w:r>
        <w:rPr>
          <w:rFonts w:ascii="Calibri" w:hAnsi="Calibri" w:cs="Calibri"/>
          <w:b/>
          <w:bCs/>
          <w:sz w:val="22"/>
          <w:szCs w:val="22"/>
        </w:rPr>
        <w:t>Par</w:t>
      </w:r>
      <w:r w:rsidR="00EA7EBE">
        <w:rPr>
          <w:rFonts w:ascii="Calibri" w:hAnsi="Calibri" w:cs="Calibri"/>
          <w:b/>
          <w:bCs/>
          <w:sz w:val="22"/>
          <w:szCs w:val="22"/>
        </w:rPr>
        <w:t xml:space="preserve"> nolikuma</w:t>
      </w:r>
      <w:r>
        <w:rPr>
          <w:rFonts w:ascii="Calibri" w:hAnsi="Calibri" w:cs="Calibri"/>
          <w:b/>
          <w:bCs/>
          <w:sz w:val="22"/>
          <w:szCs w:val="22"/>
        </w:rPr>
        <w:t xml:space="preserve"> </w:t>
      </w:r>
      <w:r w:rsidR="003C068D">
        <w:rPr>
          <w:rFonts w:ascii="Calibri" w:hAnsi="Calibri" w:cs="Calibri"/>
          <w:b/>
          <w:bCs/>
          <w:sz w:val="22"/>
          <w:szCs w:val="22"/>
        </w:rPr>
        <w:t>“</w:t>
      </w:r>
      <w:proofErr w:type="spellStart"/>
      <w:r>
        <w:rPr>
          <w:rFonts w:ascii="Calibri" w:hAnsi="Calibri" w:cs="Calibri"/>
          <w:b/>
          <w:bCs/>
          <w:sz w:val="22"/>
          <w:szCs w:val="22"/>
        </w:rPr>
        <w:t>Cēsu</w:t>
      </w:r>
      <w:proofErr w:type="spellEnd"/>
      <w:r>
        <w:rPr>
          <w:rFonts w:ascii="Calibri" w:hAnsi="Calibri" w:cs="Calibri"/>
          <w:b/>
          <w:bCs/>
          <w:sz w:val="22"/>
          <w:szCs w:val="22"/>
        </w:rPr>
        <w:t xml:space="preserve"> novada Gada balva izglītībā” apstiprināšanu</w:t>
      </w:r>
    </w:p>
    <w:p w14:paraId="47D6E006" w14:textId="77777777" w:rsidR="00417C8F" w:rsidRDefault="00417C8F" w:rsidP="004A6E5A">
      <w:pPr>
        <w:ind w:firstLine="720"/>
        <w:jc w:val="both"/>
        <w:rPr>
          <w:rFonts w:ascii="Calibri" w:hAnsi="Calibri" w:cs="Calibri"/>
          <w:sz w:val="22"/>
          <w:szCs w:val="22"/>
        </w:rPr>
      </w:pPr>
    </w:p>
    <w:p w14:paraId="2576E7EC" w14:textId="348CDE29" w:rsidR="00417C8F" w:rsidRDefault="00D368B7" w:rsidP="004A6E5A">
      <w:pPr>
        <w:ind w:firstLine="720"/>
        <w:jc w:val="both"/>
        <w:rPr>
          <w:rFonts w:ascii="Calibri" w:hAnsi="Calibri" w:cs="Calibri"/>
          <w:sz w:val="22"/>
          <w:szCs w:val="22"/>
        </w:rPr>
      </w:pPr>
      <w:r>
        <w:rPr>
          <w:rFonts w:ascii="Calibri" w:hAnsi="Calibri" w:cs="Calibri"/>
          <w:sz w:val="22"/>
          <w:szCs w:val="22"/>
        </w:rPr>
        <w:t>“</w:t>
      </w:r>
      <w:r w:rsidR="00657632" w:rsidRPr="00D368B7">
        <w:rPr>
          <w:rFonts w:ascii="Calibri" w:hAnsi="Calibri" w:cs="Calibri"/>
          <w:sz w:val="22"/>
          <w:szCs w:val="22"/>
        </w:rPr>
        <w:t>Izglītības attīstības pamatnostādnes 2021.-2027. gadam</w:t>
      </w:r>
      <w:r w:rsidRPr="00D368B7">
        <w:rPr>
          <w:rFonts w:ascii="Calibri" w:hAnsi="Calibri" w:cs="Calibri"/>
          <w:sz w:val="22"/>
          <w:szCs w:val="22"/>
        </w:rPr>
        <w:t>”</w:t>
      </w:r>
      <w:r w:rsidR="00657632" w:rsidRPr="00D368B7">
        <w:rPr>
          <w:rFonts w:ascii="Calibri" w:hAnsi="Calibri" w:cs="Calibri"/>
          <w:sz w:val="22"/>
          <w:szCs w:val="22"/>
        </w:rPr>
        <w:t xml:space="preserve"> norāda</w:t>
      </w:r>
      <w:r w:rsidR="00657632">
        <w:rPr>
          <w:rFonts w:ascii="Calibri" w:hAnsi="Calibri" w:cs="Calibri"/>
          <w:i/>
          <w:iCs w:val="0"/>
          <w:sz w:val="22"/>
          <w:szCs w:val="22"/>
        </w:rPr>
        <w:t xml:space="preserve">, </w:t>
      </w:r>
      <w:r w:rsidR="00657632" w:rsidRPr="00657632">
        <w:rPr>
          <w:rFonts w:ascii="Calibri" w:hAnsi="Calibri" w:cs="Calibri"/>
          <w:sz w:val="22"/>
          <w:szCs w:val="22"/>
        </w:rPr>
        <w:t>ka viens</w:t>
      </w:r>
      <w:r w:rsidR="00657632">
        <w:rPr>
          <w:rFonts w:ascii="Calibri" w:hAnsi="Calibri" w:cs="Calibri"/>
          <w:i/>
          <w:iCs w:val="0"/>
          <w:sz w:val="22"/>
          <w:szCs w:val="22"/>
        </w:rPr>
        <w:t xml:space="preserve"> </w:t>
      </w:r>
      <w:r w:rsidR="00657632" w:rsidRPr="00657632">
        <w:rPr>
          <w:rFonts w:ascii="Calibri" w:hAnsi="Calibri" w:cs="Calibri"/>
          <w:sz w:val="22"/>
          <w:szCs w:val="22"/>
        </w:rPr>
        <w:t xml:space="preserve">no būtiskākajiem </w:t>
      </w:r>
      <w:r w:rsidR="00657632">
        <w:rPr>
          <w:rFonts w:ascii="Calibri" w:hAnsi="Calibri" w:cs="Calibri"/>
          <w:sz w:val="22"/>
          <w:szCs w:val="22"/>
        </w:rPr>
        <w:t xml:space="preserve">izaicinājumiem izglītības nozarē ir “nepietiekama pedagoga profesijas pievilcība un konkurētspēja”, kas tiek pamatots ar TALIS 2018 pētījumu, kurā pedagogi piekrīt, ka viņu profesija netiek novērtēta sabiedrībā. Tāpat Izglītības likums kā vienu no galvenajām Pašvaldības </w:t>
      </w:r>
      <w:r w:rsidR="00657632" w:rsidRPr="008F500C">
        <w:rPr>
          <w:rFonts w:ascii="Calibri" w:hAnsi="Calibri" w:cs="Calibri"/>
          <w:sz w:val="22"/>
          <w:szCs w:val="22"/>
        </w:rPr>
        <w:t>funkcijām</w:t>
      </w:r>
      <w:r w:rsidR="00231C61" w:rsidRPr="008F500C">
        <w:rPr>
          <w:rFonts w:ascii="Calibri" w:hAnsi="Calibri" w:cs="Calibri"/>
          <w:sz w:val="22"/>
          <w:szCs w:val="22"/>
        </w:rPr>
        <w:t xml:space="preserve"> </w:t>
      </w:r>
      <w:r w:rsidR="00313DB5" w:rsidRPr="008F500C">
        <w:rPr>
          <w:rFonts w:ascii="Calibri" w:hAnsi="Calibri" w:cs="Calibri"/>
          <w:sz w:val="22"/>
          <w:szCs w:val="22"/>
        </w:rPr>
        <w:t xml:space="preserve">17. panta trešās daļas </w:t>
      </w:r>
      <w:r w:rsidR="00231C61" w:rsidRPr="008F500C">
        <w:rPr>
          <w:rFonts w:ascii="Calibri" w:hAnsi="Calibri" w:cs="Calibri"/>
          <w:sz w:val="22"/>
          <w:szCs w:val="22"/>
        </w:rPr>
        <w:t xml:space="preserve"> 1</w:t>
      </w:r>
      <w:r w:rsidR="00231C61" w:rsidRPr="008F500C">
        <w:rPr>
          <w:rFonts w:ascii="Calibri" w:hAnsi="Calibri" w:cs="Calibri"/>
          <w:sz w:val="22"/>
          <w:szCs w:val="22"/>
          <w:vertAlign w:val="superscript"/>
        </w:rPr>
        <w:t>2</w:t>
      </w:r>
      <w:r w:rsidR="00657632" w:rsidRPr="008F500C">
        <w:rPr>
          <w:rFonts w:ascii="Calibri" w:hAnsi="Calibri" w:cs="Calibri"/>
          <w:sz w:val="22"/>
          <w:szCs w:val="22"/>
        </w:rPr>
        <w:t xml:space="preserve"> </w:t>
      </w:r>
      <w:r w:rsidR="00313DB5" w:rsidRPr="008F500C">
        <w:rPr>
          <w:rFonts w:ascii="Calibri" w:hAnsi="Calibri" w:cs="Calibri"/>
          <w:sz w:val="22"/>
          <w:szCs w:val="22"/>
        </w:rPr>
        <w:t xml:space="preserve">punktā </w:t>
      </w:r>
      <w:r w:rsidR="00657632" w:rsidRPr="008F500C">
        <w:rPr>
          <w:rFonts w:ascii="Calibri" w:hAnsi="Calibri" w:cs="Calibri"/>
          <w:sz w:val="22"/>
          <w:szCs w:val="22"/>
        </w:rPr>
        <w:t xml:space="preserve"> nosaka</w:t>
      </w:r>
      <w:r w:rsidR="00231C61" w:rsidRPr="008F500C">
        <w:rPr>
          <w:rFonts w:ascii="Calibri" w:hAnsi="Calibri" w:cs="Calibri"/>
          <w:sz w:val="22"/>
          <w:szCs w:val="22"/>
        </w:rPr>
        <w:t>, ka tai ir jānodrošina “pieejamu un kvalitatīvu izglītīb</w:t>
      </w:r>
      <w:r w:rsidR="00970CFA" w:rsidRPr="008F500C">
        <w:rPr>
          <w:rFonts w:ascii="Calibri" w:hAnsi="Calibri" w:cs="Calibri"/>
          <w:sz w:val="22"/>
          <w:szCs w:val="22"/>
        </w:rPr>
        <w:t>u</w:t>
      </w:r>
      <w:r w:rsidR="007C5039" w:rsidRPr="008F500C">
        <w:rPr>
          <w:rFonts w:ascii="Calibri" w:hAnsi="Calibri" w:cs="Calibri"/>
          <w:sz w:val="22"/>
          <w:szCs w:val="22"/>
        </w:rPr>
        <w:t xml:space="preserve"> </w:t>
      </w:r>
      <w:r w:rsidR="00231C61" w:rsidRPr="008F500C">
        <w:rPr>
          <w:rFonts w:ascii="Calibri" w:hAnsi="Calibri" w:cs="Calibri"/>
          <w:sz w:val="22"/>
          <w:szCs w:val="22"/>
        </w:rPr>
        <w:t xml:space="preserve">savā teritorijā atbilstoši valsts </w:t>
      </w:r>
      <w:r w:rsidR="00231C61">
        <w:rPr>
          <w:rFonts w:ascii="Calibri" w:hAnsi="Calibri" w:cs="Calibri"/>
          <w:sz w:val="22"/>
          <w:szCs w:val="22"/>
        </w:rPr>
        <w:t>noteiktajiem mērķiem un personas vajadzībām.”</w:t>
      </w:r>
      <w:r w:rsidR="007C5039">
        <w:rPr>
          <w:rFonts w:ascii="Calibri" w:hAnsi="Calibri" w:cs="Calibri"/>
          <w:sz w:val="22"/>
          <w:szCs w:val="22"/>
        </w:rPr>
        <w:t xml:space="preserve"> Arī </w:t>
      </w:r>
      <w:proofErr w:type="spellStart"/>
      <w:r w:rsidR="009C027C">
        <w:rPr>
          <w:rFonts w:ascii="Calibri" w:hAnsi="Calibri" w:cs="Calibri"/>
          <w:sz w:val="22"/>
          <w:szCs w:val="22"/>
        </w:rPr>
        <w:t>Cēsu</w:t>
      </w:r>
      <w:proofErr w:type="spellEnd"/>
      <w:r w:rsidR="009C027C">
        <w:rPr>
          <w:rFonts w:ascii="Calibri" w:hAnsi="Calibri" w:cs="Calibri"/>
          <w:sz w:val="22"/>
          <w:szCs w:val="22"/>
        </w:rPr>
        <w:t xml:space="preserve"> novada Ilgtspējīgas attīstības stratēģijā 2022.-2036. gadam Stratēģiskā mērķa “Augsta iedzīvotāju dzīves kvalitāte” kvalitatīvais indikators</w:t>
      </w:r>
      <w:r w:rsidR="007414E0">
        <w:rPr>
          <w:rFonts w:ascii="Calibri" w:hAnsi="Calibri" w:cs="Calibri"/>
          <w:sz w:val="22"/>
          <w:szCs w:val="22"/>
        </w:rPr>
        <w:t xml:space="preserve"> </w:t>
      </w:r>
      <w:r w:rsidR="009C027C">
        <w:rPr>
          <w:rFonts w:ascii="Calibri" w:hAnsi="Calibri" w:cs="Calibri"/>
          <w:sz w:val="22"/>
          <w:szCs w:val="22"/>
        </w:rPr>
        <w:t>ir “iespēja iegūt kvalitatīvu izglītību.”</w:t>
      </w:r>
      <w:r w:rsidR="007414E0">
        <w:rPr>
          <w:rFonts w:ascii="Calibri" w:hAnsi="Calibri" w:cs="Calibri"/>
          <w:sz w:val="22"/>
          <w:szCs w:val="22"/>
        </w:rPr>
        <w:t xml:space="preserve"> </w:t>
      </w:r>
      <w:proofErr w:type="spellStart"/>
      <w:r w:rsidR="007414E0">
        <w:rPr>
          <w:rFonts w:ascii="Calibri" w:hAnsi="Calibri" w:cs="Calibri"/>
          <w:sz w:val="22"/>
          <w:szCs w:val="22"/>
        </w:rPr>
        <w:t>Cēsu</w:t>
      </w:r>
      <w:proofErr w:type="spellEnd"/>
      <w:r w:rsidR="007414E0">
        <w:rPr>
          <w:rFonts w:ascii="Calibri" w:hAnsi="Calibri" w:cs="Calibri"/>
          <w:sz w:val="22"/>
          <w:szCs w:val="22"/>
        </w:rPr>
        <w:t xml:space="preserve"> novada izglītības stratēģijas 2022-2027 prioritāte </w:t>
      </w:r>
      <w:r w:rsidR="007414E0" w:rsidRPr="003C068D">
        <w:rPr>
          <w:rFonts w:ascii="Calibri" w:hAnsi="Calibri" w:cs="Calibri"/>
          <w:i/>
          <w:iCs w:val="0"/>
          <w:sz w:val="22"/>
          <w:szCs w:val="22"/>
        </w:rPr>
        <w:t xml:space="preserve">Pārvaldība, </w:t>
      </w:r>
      <w:proofErr w:type="spellStart"/>
      <w:r w:rsidR="007414E0" w:rsidRPr="003C068D">
        <w:rPr>
          <w:rFonts w:ascii="Calibri" w:hAnsi="Calibri" w:cs="Calibri"/>
          <w:i/>
          <w:iCs w:val="0"/>
          <w:sz w:val="22"/>
          <w:szCs w:val="22"/>
        </w:rPr>
        <w:t>Cilvēkrusursi</w:t>
      </w:r>
      <w:proofErr w:type="spellEnd"/>
      <w:r>
        <w:rPr>
          <w:rFonts w:ascii="Calibri" w:hAnsi="Calibri" w:cs="Calibri"/>
          <w:sz w:val="22"/>
          <w:szCs w:val="22"/>
        </w:rPr>
        <w:t xml:space="preserve"> kā sasniedzamo indikatoru norāda “izglītības iestāžu darbiniek</w:t>
      </w:r>
      <w:r w:rsidR="00D26F57">
        <w:rPr>
          <w:rFonts w:ascii="Calibri" w:hAnsi="Calibri" w:cs="Calibri"/>
          <w:sz w:val="22"/>
          <w:szCs w:val="22"/>
        </w:rPr>
        <w:t>i</w:t>
      </w:r>
      <w:r>
        <w:rPr>
          <w:rFonts w:ascii="Calibri" w:hAnsi="Calibri" w:cs="Calibri"/>
          <w:sz w:val="22"/>
          <w:szCs w:val="22"/>
        </w:rPr>
        <w:t xml:space="preserve">  jūt piederību savam novadam, izglītības iestādei.”</w:t>
      </w:r>
    </w:p>
    <w:p w14:paraId="0C01B9F6" w14:textId="4B60135F" w:rsidR="00155F93" w:rsidRPr="00155F93" w:rsidRDefault="00D368B7" w:rsidP="00155F93">
      <w:pPr>
        <w:ind w:firstLine="720"/>
        <w:jc w:val="both"/>
        <w:rPr>
          <w:rFonts w:ascii="Calibri" w:hAnsi="Calibri" w:cs="Calibri"/>
          <w:bCs/>
          <w:sz w:val="22"/>
          <w:szCs w:val="22"/>
        </w:rPr>
      </w:pPr>
      <w:r>
        <w:rPr>
          <w:rFonts w:ascii="Calibri" w:hAnsi="Calibri" w:cs="Calibri"/>
          <w:sz w:val="22"/>
          <w:szCs w:val="22"/>
        </w:rPr>
        <w:t xml:space="preserve"> </w:t>
      </w:r>
      <w:r w:rsidR="007414E0">
        <w:rPr>
          <w:rFonts w:ascii="Calibri" w:hAnsi="Calibri" w:cs="Calibri"/>
          <w:sz w:val="22"/>
          <w:szCs w:val="22"/>
        </w:rPr>
        <w:t xml:space="preserve">Lai </w:t>
      </w:r>
      <w:r w:rsidR="003C068D">
        <w:rPr>
          <w:rFonts w:ascii="Calibri" w:hAnsi="Calibri" w:cs="Calibri"/>
          <w:sz w:val="22"/>
          <w:szCs w:val="22"/>
        </w:rPr>
        <w:t xml:space="preserve">stiprinātu </w:t>
      </w:r>
      <w:r w:rsidR="007414E0">
        <w:rPr>
          <w:rFonts w:ascii="Calibri" w:hAnsi="Calibri" w:cs="Calibri"/>
          <w:sz w:val="22"/>
          <w:szCs w:val="22"/>
        </w:rPr>
        <w:t xml:space="preserve">pedagogu profesijas prestižu un pievilcību </w:t>
      </w:r>
      <w:proofErr w:type="spellStart"/>
      <w:r w:rsidR="007414E0">
        <w:rPr>
          <w:rFonts w:ascii="Calibri" w:hAnsi="Calibri" w:cs="Calibri"/>
          <w:sz w:val="22"/>
          <w:szCs w:val="22"/>
        </w:rPr>
        <w:t>Cēsu</w:t>
      </w:r>
      <w:proofErr w:type="spellEnd"/>
      <w:r w:rsidR="007414E0">
        <w:rPr>
          <w:rFonts w:ascii="Calibri" w:hAnsi="Calibri" w:cs="Calibri"/>
          <w:sz w:val="22"/>
          <w:szCs w:val="22"/>
        </w:rPr>
        <w:t xml:space="preserve"> novadā, virzītu </w:t>
      </w:r>
      <w:proofErr w:type="spellStart"/>
      <w:r w:rsidR="007414E0">
        <w:rPr>
          <w:rFonts w:ascii="Calibri" w:hAnsi="Calibri" w:cs="Calibri"/>
          <w:sz w:val="22"/>
          <w:szCs w:val="22"/>
        </w:rPr>
        <w:t>Cēsu</w:t>
      </w:r>
      <w:proofErr w:type="spellEnd"/>
      <w:r w:rsidR="007414E0">
        <w:rPr>
          <w:rFonts w:ascii="Calibri" w:hAnsi="Calibri" w:cs="Calibri"/>
          <w:sz w:val="22"/>
          <w:szCs w:val="22"/>
        </w:rPr>
        <w:t xml:space="preserve"> novada izglītības iestādes augstu mērķu sasniegšanai kvalitatīvas un pieejamas izglītības nodrošināšanā</w:t>
      </w:r>
      <w:r>
        <w:rPr>
          <w:rFonts w:ascii="Calibri" w:hAnsi="Calibri" w:cs="Calibri"/>
          <w:sz w:val="22"/>
          <w:szCs w:val="22"/>
        </w:rPr>
        <w:t>, rosinātu izglītības  inovācijas</w:t>
      </w:r>
      <w:r w:rsidR="007414E0">
        <w:rPr>
          <w:rFonts w:ascii="Calibri" w:hAnsi="Calibri" w:cs="Calibri"/>
          <w:sz w:val="22"/>
          <w:szCs w:val="22"/>
        </w:rPr>
        <w:t xml:space="preserve"> un</w:t>
      </w:r>
      <w:r w:rsidR="003C068D">
        <w:rPr>
          <w:rFonts w:ascii="Calibri" w:hAnsi="Calibri" w:cs="Calibri"/>
          <w:sz w:val="22"/>
          <w:szCs w:val="22"/>
        </w:rPr>
        <w:t xml:space="preserve">  sekmētu izglītības iestāžu vadītāju kompetenci </w:t>
      </w:r>
      <w:r w:rsidR="007414E0">
        <w:rPr>
          <w:rFonts w:ascii="Calibri" w:hAnsi="Calibri" w:cs="Calibri"/>
          <w:sz w:val="22"/>
          <w:szCs w:val="22"/>
        </w:rPr>
        <w:t xml:space="preserve">, pamatojoties </w:t>
      </w:r>
      <w:r>
        <w:rPr>
          <w:rFonts w:ascii="Calibri" w:hAnsi="Calibri" w:cs="Calibri"/>
          <w:sz w:val="22"/>
          <w:szCs w:val="22"/>
        </w:rPr>
        <w:t xml:space="preserve"> uz </w:t>
      </w:r>
      <w:r w:rsidR="007414E0" w:rsidRPr="00D368B7">
        <w:rPr>
          <w:rFonts w:ascii="Calibri" w:hAnsi="Calibri" w:cs="Calibri"/>
          <w:sz w:val="22"/>
          <w:szCs w:val="22"/>
        </w:rPr>
        <w:t xml:space="preserve">Pašvaldību likuma 4. panta pirmās daļas </w:t>
      </w:r>
      <w:r>
        <w:rPr>
          <w:rFonts w:ascii="Calibri" w:hAnsi="Calibri" w:cs="Calibri"/>
          <w:sz w:val="22"/>
          <w:szCs w:val="22"/>
        </w:rPr>
        <w:t>4</w:t>
      </w:r>
      <w:r w:rsidR="007414E0" w:rsidRPr="00D368B7">
        <w:rPr>
          <w:rFonts w:ascii="Calibri" w:hAnsi="Calibri" w:cs="Calibri"/>
          <w:sz w:val="22"/>
          <w:szCs w:val="22"/>
        </w:rPr>
        <w:t xml:space="preserve">.punktu, </w:t>
      </w:r>
      <w:r>
        <w:rPr>
          <w:rFonts w:ascii="Calibri" w:hAnsi="Calibri" w:cs="Calibri"/>
          <w:sz w:val="22"/>
          <w:szCs w:val="22"/>
        </w:rPr>
        <w:t xml:space="preserve">un </w:t>
      </w:r>
      <w:r w:rsidR="007414E0" w:rsidRPr="00D368B7">
        <w:rPr>
          <w:rFonts w:ascii="Calibri" w:hAnsi="Calibri" w:cs="Calibri"/>
          <w:sz w:val="22"/>
          <w:szCs w:val="22"/>
        </w:rPr>
        <w:t>Valsts pārvaldes iekārtas likuma 72. panta pirmās daļas 2. punktu</w:t>
      </w:r>
      <w:r w:rsidR="00155F93">
        <w:rPr>
          <w:rFonts w:ascii="Calibri" w:hAnsi="Calibri" w:cs="Calibri"/>
          <w:sz w:val="22"/>
          <w:szCs w:val="22"/>
        </w:rPr>
        <w:t xml:space="preserve">, un  </w:t>
      </w:r>
      <w:r w:rsidR="00155F93" w:rsidRPr="00155F93">
        <w:rPr>
          <w:rFonts w:ascii="Calibri" w:hAnsi="Calibri" w:cs="Calibri"/>
          <w:sz w:val="22"/>
          <w:szCs w:val="22"/>
        </w:rPr>
        <w:t xml:space="preserve">atbilstoši </w:t>
      </w:r>
      <w:proofErr w:type="spellStart"/>
      <w:r w:rsidR="00155F93" w:rsidRPr="00155F93">
        <w:rPr>
          <w:rFonts w:ascii="Calibri" w:hAnsi="Calibri" w:cs="Calibri"/>
          <w:sz w:val="22"/>
          <w:szCs w:val="22"/>
        </w:rPr>
        <w:t>Cēsu</w:t>
      </w:r>
      <w:proofErr w:type="spellEnd"/>
      <w:r w:rsidR="00155F93" w:rsidRPr="00155F93">
        <w:rPr>
          <w:rFonts w:ascii="Calibri" w:hAnsi="Calibri" w:cs="Calibri"/>
          <w:sz w:val="22"/>
          <w:szCs w:val="22"/>
        </w:rPr>
        <w:t xml:space="preserve"> novada domes Izglītības, kultūras un sporta  komitejas </w:t>
      </w:r>
      <w:r w:rsidR="00155F93">
        <w:rPr>
          <w:rFonts w:ascii="Calibri" w:hAnsi="Calibri" w:cs="Calibri"/>
          <w:sz w:val="22"/>
          <w:szCs w:val="22"/>
        </w:rPr>
        <w:t>10.07.2025</w:t>
      </w:r>
      <w:r w:rsidR="00155F93" w:rsidRPr="00155F93">
        <w:rPr>
          <w:rFonts w:ascii="Calibri" w:hAnsi="Calibri" w:cs="Calibri"/>
          <w:sz w:val="22"/>
          <w:szCs w:val="22"/>
        </w:rPr>
        <w:t>. atzinumam (prot.Nr.</w:t>
      </w:r>
      <w:r w:rsidR="00A02F26">
        <w:rPr>
          <w:rFonts w:ascii="Calibri" w:hAnsi="Calibri" w:cs="Calibri"/>
          <w:sz w:val="22"/>
          <w:szCs w:val="22"/>
        </w:rPr>
        <w:t>7</w:t>
      </w:r>
      <w:r w:rsidR="00155F93" w:rsidRPr="00155F93">
        <w:rPr>
          <w:rFonts w:ascii="Calibri" w:hAnsi="Calibri" w:cs="Calibri"/>
          <w:sz w:val="22"/>
          <w:szCs w:val="22"/>
        </w:rPr>
        <w:t xml:space="preserve">), </w:t>
      </w:r>
      <w:r w:rsidR="00A02F26">
        <w:rPr>
          <w:rFonts w:ascii="Calibri" w:hAnsi="Calibri" w:cs="Calibri"/>
          <w:sz w:val="22"/>
          <w:szCs w:val="22"/>
        </w:rPr>
        <w:t xml:space="preserve">Finanšu komitejas 17.07.2025.atzinumam (protokols Nr.7), </w:t>
      </w:r>
      <w:proofErr w:type="spellStart"/>
      <w:r w:rsidR="00155F93" w:rsidRPr="00155F93">
        <w:rPr>
          <w:rFonts w:ascii="Calibri" w:hAnsi="Calibri" w:cs="Calibri"/>
          <w:sz w:val="22"/>
          <w:szCs w:val="22"/>
        </w:rPr>
        <w:t>Cēsu</w:t>
      </w:r>
      <w:proofErr w:type="spellEnd"/>
      <w:r w:rsidR="00155F93" w:rsidRPr="00155F93">
        <w:rPr>
          <w:rFonts w:ascii="Calibri" w:hAnsi="Calibri" w:cs="Calibri"/>
          <w:sz w:val="22"/>
          <w:szCs w:val="22"/>
        </w:rPr>
        <w:t xml:space="preserve"> novada dome nolemj:</w:t>
      </w:r>
    </w:p>
    <w:p w14:paraId="2148DE09" w14:textId="02E697F8" w:rsidR="00155F93" w:rsidRPr="00155F93" w:rsidRDefault="00155F93" w:rsidP="00155F93">
      <w:pPr>
        <w:pStyle w:val="Sarakstarindkopa"/>
        <w:numPr>
          <w:ilvl w:val="0"/>
          <w:numId w:val="14"/>
        </w:numPr>
        <w:spacing w:line="259" w:lineRule="auto"/>
        <w:ind w:left="851"/>
        <w:jc w:val="both"/>
        <w:rPr>
          <w:rFonts w:ascii="Calibri" w:hAnsi="Calibri" w:cs="Calibri"/>
          <w:sz w:val="22"/>
          <w:szCs w:val="22"/>
        </w:rPr>
      </w:pPr>
      <w:r w:rsidRPr="00155F93">
        <w:rPr>
          <w:rFonts w:ascii="Calibri" w:hAnsi="Calibri" w:cs="Calibri"/>
          <w:sz w:val="22"/>
          <w:szCs w:val="22"/>
        </w:rPr>
        <w:t>Apstiprināt “</w:t>
      </w:r>
      <w:proofErr w:type="spellStart"/>
      <w:r w:rsidRPr="00155F93">
        <w:rPr>
          <w:rFonts w:ascii="Calibri" w:hAnsi="Calibri" w:cs="Calibri"/>
          <w:sz w:val="22"/>
          <w:szCs w:val="22"/>
        </w:rPr>
        <w:t>Cēsu</w:t>
      </w:r>
      <w:proofErr w:type="spellEnd"/>
      <w:r w:rsidRPr="00155F93">
        <w:rPr>
          <w:rFonts w:ascii="Calibri" w:hAnsi="Calibri" w:cs="Calibri"/>
          <w:sz w:val="22"/>
          <w:szCs w:val="22"/>
        </w:rPr>
        <w:t xml:space="preserve"> novada Gada balva </w:t>
      </w:r>
      <w:r>
        <w:rPr>
          <w:rFonts w:ascii="Calibri" w:hAnsi="Calibri" w:cs="Calibri"/>
          <w:sz w:val="22"/>
          <w:szCs w:val="22"/>
        </w:rPr>
        <w:t>izglītībā</w:t>
      </w:r>
      <w:r w:rsidRPr="00155F93">
        <w:rPr>
          <w:rFonts w:ascii="Calibri" w:hAnsi="Calibri" w:cs="Calibri"/>
          <w:sz w:val="22"/>
          <w:szCs w:val="22"/>
        </w:rPr>
        <w:t>" nolikumu saskaņā ar pielikumu</w:t>
      </w:r>
      <w:r w:rsidR="00313DB5">
        <w:rPr>
          <w:rFonts w:ascii="Calibri" w:hAnsi="Calibri" w:cs="Calibri"/>
          <w:sz w:val="22"/>
          <w:szCs w:val="22"/>
        </w:rPr>
        <w:t>.</w:t>
      </w:r>
      <w:r w:rsidRPr="00155F93">
        <w:rPr>
          <w:rFonts w:ascii="Calibri" w:hAnsi="Calibri" w:cs="Calibri"/>
          <w:sz w:val="22"/>
          <w:szCs w:val="22"/>
        </w:rPr>
        <w:t xml:space="preserve"> </w:t>
      </w:r>
    </w:p>
    <w:p w14:paraId="037AC8A1" w14:textId="0E45655C" w:rsidR="00155F93" w:rsidRPr="00155F93" w:rsidRDefault="00155F93" w:rsidP="00155F93">
      <w:pPr>
        <w:pStyle w:val="Sarakstarindkopa"/>
        <w:numPr>
          <w:ilvl w:val="0"/>
          <w:numId w:val="14"/>
        </w:numPr>
        <w:spacing w:line="259" w:lineRule="auto"/>
        <w:ind w:left="851"/>
        <w:jc w:val="both"/>
        <w:rPr>
          <w:rFonts w:ascii="Calibri" w:hAnsi="Calibri" w:cs="Calibri"/>
          <w:sz w:val="22"/>
          <w:szCs w:val="22"/>
        </w:rPr>
      </w:pPr>
      <w:r w:rsidRPr="00155F93">
        <w:rPr>
          <w:rFonts w:ascii="Calibri" w:hAnsi="Calibri" w:cs="Calibri"/>
          <w:sz w:val="22"/>
          <w:szCs w:val="22"/>
        </w:rPr>
        <w:t xml:space="preserve">Uzdot </w:t>
      </w:r>
      <w:proofErr w:type="spellStart"/>
      <w:r w:rsidRPr="00155F93">
        <w:rPr>
          <w:rFonts w:ascii="Calibri" w:hAnsi="Calibri" w:cs="Calibri"/>
          <w:sz w:val="22"/>
          <w:szCs w:val="22"/>
        </w:rPr>
        <w:t>Cēsu</w:t>
      </w:r>
      <w:proofErr w:type="spellEnd"/>
      <w:r w:rsidRPr="00155F93">
        <w:rPr>
          <w:rFonts w:ascii="Calibri" w:hAnsi="Calibri" w:cs="Calibri"/>
          <w:sz w:val="22"/>
          <w:szCs w:val="22"/>
        </w:rPr>
        <w:t xml:space="preserve"> novada</w:t>
      </w:r>
      <w:r>
        <w:rPr>
          <w:rFonts w:ascii="Calibri" w:hAnsi="Calibri" w:cs="Calibri"/>
          <w:sz w:val="22"/>
          <w:szCs w:val="22"/>
        </w:rPr>
        <w:t xml:space="preserve"> Centrālās administrācijas Izglītības pārvaldei </w:t>
      </w:r>
      <w:r w:rsidRPr="00155F93">
        <w:rPr>
          <w:rFonts w:ascii="Calibri" w:hAnsi="Calibri" w:cs="Calibri"/>
          <w:sz w:val="22"/>
          <w:szCs w:val="22"/>
        </w:rPr>
        <w:t>organizēt nepieciešamās darbības saistībā ar šī lēmuma izpildi</w:t>
      </w:r>
      <w:r w:rsidR="00313DB5">
        <w:rPr>
          <w:rFonts w:ascii="Calibri" w:hAnsi="Calibri" w:cs="Calibri"/>
          <w:sz w:val="22"/>
          <w:szCs w:val="22"/>
        </w:rPr>
        <w:t>.</w:t>
      </w:r>
      <w:r w:rsidRPr="00155F93">
        <w:rPr>
          <w:rFonts w:ascii="Calibri" w:hAnsi="Calibri" w:cs="Calibri"/>
          <w:sz w:val="22"/>
          <w:szCs w:val="22"/>
        </w:rPr>
        <w:t xml:space="preserve"> </w:t>
      </w:r>
    </w:p>
    <w:p w14:paraId="186F754C" w14:textId="2BA2D4FB" w:rsidR="00155F93" w:rsidRPr="00155F93" w:rsidRDefault="00155F93" w:rsidP="00155F93">
      <w:pPr>
        <w:pStyle w:val="Sarakstarindkopa"/>
        <w:numPr>
          <w:ilvl w:val="0"/>
          <w:numId w:val="14"/>
        </w:numPr>
        <w:spacing w:line="259" w:lineRule="auto"/>
        <w:ind w:left="851"/>
        <w:jc w:val="both"/>
        <w:rPr>
          <w:rFonts w:ascii="Calibri" w:hAnsi="Calibri" w:cs="Calibri"/>
          <w:sz w:val="22"/>
          <w:szCs w:val="22"/>
        </w:rPr>
      </w:pPr>
      <w:r w:rsidRPr="00155F93">
        <w:rPr>
          <w:rFonts w:ascii="Calibri" w:hAnsi="Calibri" w:cs="Calibri"/>
          <w:sz w:val="22"/>
          <w:szCs w:val="22"/>
        </w:rPr>
        <w:t xml:space="preserve">Uzdot </w:t>
      </w:r>
      <w:proofErr w:type="spellStart"/>
      <w:r w:rsidRPr="00155F93">
        <w:rPr>
          <w:rFonts w:ascii="Calibri" w:hAnsi="Calibri" w:cs="Calibri"/>
          <w:sz w:val="22"/>
          <w:szCs w:val="22"/>
        </w:rPr>
        <w:t>Cēsu</w:t>
      </w:r>
      <w:proofErr w:type="spellEnd"/>
      <w:r w:rsidRPr="00155F93">
        <w:rPr>
          <w:rFonts w:ascii="Calibri" w:hAnsi="Calibri" w:cs="Calibri"/>
          <w:sz w:val="22"/>
          <w:szCs w:val="22"/>
        </w:rPr>
        <w:t xml:space="preserve"> novada domes priekšsēdētājam izdot rīkojumu par konkursa vērtēšanas komisijas sastāvu</w:t>
      </w:r>
      <w:r w:rsidR="00313DB5">
        <w:rPr>
          <w:rFonts w:ascii="Calibri" w:hAnsi="Calibri" w:cs="Calibri"/>
          <w:sz w:val="22"/>
          <w:szCs w:val="22"/>
        </w:rPr>
        <w:t>.</w:t>
      </w:r>
    </w:p>
    <w:p w14:paraId="06F3AFEB" w14:textId="67E5B528" w:rsidR="00155F93" w:rsidRPr="00155F93" w:rsidRDefault="00155F93" w:rsidP="00155F93">
      <w:pPr>
        <w:pStyle w:val="Sarakstarindkopa"/>
        <w:numPr>
          <w:ilvl w:val="0"/>
          <w:numId w:val="14"/>
        </w:numPr>
        <w:spacing w:line="259" w:lineRule="auto"/>
        <w:ind w:left="851"/>
        <w:jc w:val="both"/>
        <w:rPr>
          <w:rFonts w:ascii="Calibri" w:hAnsi="Calibri" w:cs="Calibri"/>
          <w:sz w:val="22"/>
          <w:szCs w:val="22"/>
        </w:rPr>
      </w:pPr>
      <w:r w:rsidRPr="00155F93">
        <w:rPr>
          <w:rFonts w:ascii="Calibri" w:hAnsi="Calibri" w:cs="Calibri"/>
          <w:sz w:val="22"/>
          <w:szCs w:val="22"/>
        </w:rPr>
        <w:t xml:space="preserve">Kontroli par lēmuma izpildi </w:t>
      </w:r>
      <w:r>
        <w:rPr>
          <w:rFonts w:ascii="Calibri" w:hAnsi="Calibri" w:cs="Calibri"/>
          <w:sz w:val="22"/>
          <w:szCs w:val="22"/>
        </w:rPr>
        <w:t>uzdot</w:t>
      </w:r>
      <w:r w:rsidRPr="00155F93">
        <w:rPr>
          <w:rFonts w:ascii="Calibri" w:hAnsi="Calibri" w:cs="Calibri"/>
          <w:sz w:val="22"/>
          <w:szCs w:val="22"/>
        </w:rPr>
        <w:t xml:space="preserve"> </w:t>
      </w:r>
      <w:proofErr w:type="spellStart"/>
      <w:r w:rsidRPr="00155F93">
        <w:rPr>
          <w:rFonts w:ascii="Calibri" w:hAnsi="Calibri" w:cs="Calibri"/>
          <w:sz w:val="22"/>
          <w:szCs w:val="22"/>
        </w:rPr>
        <w:t>Cēsu</w:t>
      </w:r>
      <w:proofErr w:type="spellEnd"/>
      <w:r w:rsidRPr="00155F93">
        <w:rPr>
          <w:rFonts w:ascii="Calibri" w:hAnsi="Calibri" w:cs="Calibri"/>
          <w:sz w:val="22"/>
          <w:szCs w:val="22"/>
        </w:rPr>
        <w:t xml:space="preserve"> novada pašvaldības izpilddirektor</w:t>
      </w:r>
      <w:r w:rsidR="003C068D">
        <w:rPr>
          <w:rFonts w:ascii="Calibri" w:hAnsi="Calibri" w:cs="Calibri"/>
          <w:sz w:val="22"/>
          <w:szCs w:val="22"/>
        </w:rPr>
        <w:t>am</w:t>
      </w:r>
      <w:r w:rsidRPr="00155F93">
        <w:rPr>
          <w:rFonts w:ascii="Calibri" w:hAnsi="Calibri" w:cs="Calibri"/>
          <w:sz w:val="22"/>
          <w:szCs w:val="22"/>
        </w:rPr>
        <w:t>.</w:t>
      </w:r>
    </w:p>
    <w:p w14:paraId="28E5DBD7" w14:textId="77777777" w:rsidR="00603094" w:rsidRPr="00155F93" w:rsidRDefault="00603094" w:rsidP="00BF1160">
      <w:pPr>
        <w:pStyle w:val="Sarakstarindkopa"/>
        <w:suppressAutoHyphens/>
        <w:autoSpaceDN w:val="0"/>
        <w:ind w:left="426"/>
        <w:rPr>
          <w:rFonts w:ascii="Calibri" w:hAnsi="Calibri" w:cs="Calibri"/>
          <w:sz w:val="22"/>
          <w:szCs w:val="22"/>
        </w:rPr>
      </w:pPr>
    </w:p>
    <w:p w14:paraId="17750C0A" w14:textId="77777777" w:rsidR="00582075" w:rsidRPr="004A685C" w:rsidRDefault="00582075" w:rsidP="00582075">
      <w:pPr>
        <w:pStyle w:val="Sarakstarindkopa"/>
        <w:ind w:left="0"/>
        <w:jc w:val="center"/>
        <w:rPr>
          <w:rFonts w:ascii="Calibri" w:hAnsi="Calibri" w:cs="Calibri"/>
          <w:sz w:val="22"/>
          <w:szCs w:val="22"/>
        </w:rPr>
      </w:pPr>
    </w:p>
    <w:p w14:paraId="005B8825" w14:textId="31D60DE3" w:rsidR="00582075" w:rsidRPr="004A685C" w:rsidRDefault="00FD6505" w:rsidP="00FD6505">
      <w:pPr>
        <w:pStyle w:val="Sarakstarindkopa"/>
        <w:ind w:left="0"/>
        <w:rPr>
          <w:rFonts w:ascii="Calibri" w:hAnsi="Calibri" w:cs="Calibri"/>
          <w:sz w:val="22"/>
          <w:szCs w:val="22"/>
        </w:rPr>
      </w:pPr>
      <w:r>
        <w:rPr>
          <w:rFonts w:ascii="Calibri" w:hAnsi="Calibri" w:cs="Calibri"/>
          <w:sz w:val="22"/>
          <w:szCs w:val="22"/>
        </w:rPr>
        <w:t xml:space="preserve">Sagatavoja </w:t>
      </w:r>
      <w:proofErr w:type="spellStart"/>
      <w:r>
        <w:rPr>
          <w:rFonts w:ascii="Calibri" w:hAnsi="Calibri" w:cs="Calibri"/>
          <w:sz w:val="22"/>
          <w:szCs w:val="22"/>
        </w:rPr>
        <w:t>D.Dombrovska</w:t>
      </w:r>
      <w:proofErr w:type="spellEnd"/>
    </w:p>
    <w:p w14:paraId="209DF0CD" w14:textId="07025BE9" w:rsidR="000B2324" w:rsidRDefault="000B2324">
      <w:pPr>
        <w:rPr>
          <w:rFonts w:ascii="Calibri" w:hAnsi="Calibri" w:cs="Calibri"/>
          <w:bCs/>
          <w:sz w:val="22"/>
          <w:szCs w:val="22"/>
        </w:rPr>
      </w:pPr>
    </w:p>
    <w:p w14:paraId="2E957E8C" w14:textId="77777777" w:rsidR="0072737C" w:rsidRDefault="0072737C">
      <w:pPr>
        <w:rPr>
          <w:rFonts w:ascii="Calibri" w:hAnsi="Calibri" w:cs="Calibri"/>
          <w:bCs/>
          <w:sz w:val="22"/>
          <w:szCs w:val="22"/>
        </w:rPr>
      </w:pPr>
    </w:p>
    <w:p w14:paraId="700A79CB" w14:textId="77777777" w:rsidR="0072737C" w:rsidRDefault="0072737C">
      <w:pPr>
        <w:rPr>
          <w:rFonts w:ascii="Calibri" w:hAnsi="Calibri" w:cs="Calibri"/>
          <w:bCs/>
          <w:sz w:val="22"/>
          <w:szCs w:val="22"/>
        </w:rPr>
      </w:pPr>
    </w:p>
    <w:p w14:paraId="62E36494" w14:textId="77777777" w:rsidR="0072737C" w:rsidRDefault="0072737C">
      <w:pPr>
        <w:rPr>
          <w:rFonts w:ascii="Calibri" w:hAnsi="Calibri" w:cs="Calibri"/>
          <w:bCs/>
          <w:sz w:val="22"/>
          <w:szCs w:val="22"/>
        </w:rPr>
      </w:pPr>
    </w:p>
    <w:p w14:paraId="4B1FBCA9" w14:textId="77777777" w:rsidR="0072737C" w:rsidRDefault="0072737C">
      <w:pPr>
        <w:rPr>
          <w:rFonts w:ascii="Calibri" w:hAnsi="Calibri" w:cs="Calibri"/>
          <w:bCs/>
          <w:sz w:val="22"/>
          <w:szCs w:val="22"/>
        </w:rPr>
      </w:pPr>
    </w:p>
    <w:p w14:paraId="528F0AFE" w14:textId="77777777" w:rsidR="0072737C" w:rsidRDefault="0072737C">
      <w:pPr>
        <w:rPr>
          <w:rFonts w:ascii="Calibri" w:hAnsi="Calibri" w:cs="Calibri"/>
          <w:bCs/>
          <w:sz w:val="22"/>
          <w:szCs w:val="22"/>
        </w:rPr>
      </w:pPr>
    </w:p>
    <w:p w14:paraId="6CFD31B7" w14:textId="77777777" w:rsidR="0072737C" w:rsidRDefault="0072737C">
      <w:pPr>
        <w:rPr>
          <w:rFonts w:ascii="Calibri" w:hAnsi="Calibri" w:cs="Calibri"/>
          <w:bCs/>
          <w:sz w:val="22"/>
          <w:szCs w:val="22"/>
        </w:rPr>
      </w:pPr>
    </w:p>
    <w:p w14:paraId="053EBE20" w14:textId="77777777" w:rsidR="0072737C" w:rsidRDefault="0072737C">
      <w:pPr>
        <w:rPr>
          <w:rFonts w:ascii="Calibri" w:hAnsi="Calibri" w:cs="Calibri"/>
          <w:bCs/>
          <w:sz w:val="22"/>
          <w:szCs w:val="22"/>
        </w:rPr>
      </w:pPr>
    </w:p>
    <w:p w14:paraId="3AACB52E" w14:textId="77777777" w:rsidR="0072737C" w:rsidRDefault="0072737C">
      <w:pPr>
        <w:rPr>
          <w:rFonts w:ascii="Calibri" w:hAnsi="Calibri" w:cs="Calibri"/>
          <w:bCs/>
          <w:sz w:val="22"/>
          <w:szCs w:val="22"/>
        </w:rPr>
      </w:pPr>
    </w:p>
    <w:p w14:paraId="7CCE80A0" w14:textId="77777777" w:rsidR="0072737C" w:rsidRDefault="0072737C">
      <w:pPr>
        <w:rPr>
          <w:rFonts w:ascii="Calibri" w:hAnsi="Calibri" w:cs="Calibri"/>
          <w:bCs/>
          <w:sz w:val="22"/>
          <w:szCs w:val="22"/>
        </w:rPr>
      </w:pPr>
    </w:p>
    <w:p w14:paraId="66B9E0AC" w14:textId="77777777" w:rsidR="0072737C" w:rsidRDefault="0072737C">
      <w:pPr>
        <w:rPr>
          <w:rFonts w:ascii="Calibri" w:hAnsi="Calibri" w:cs="Calibri"/>
          <w:bCs/>
          <w:sz w:val="22"/>
          <w:szCs w:val="22"/>
        </w:rPr>
      </w:pPr>
    </w:p>
    <w:p w14:paraId="39BBB916" w14:textId="77777777" w:rsidR="0072737C" w:rsidRDefault="0072737C">
      <w:pPr>
        <w:rPr>
          <w:rFonts w:ascii="Calibri" w:hAnsi="Calibri" w:cs="Calibri"/>
          <w:bCs/>
          <w:sz w:val="22"/>
          <w:szCs w:val="22"/>
        </w:rPr>
      </w:pPr>
    </w:p>
    <w:p w14:paraId="495EC518" w14:textId="77777777" w:rsidR="0072737C" w:rsidRDefault="0072737C">
      <w:pPr>
        <w:rPr>
          <w:rFonts w:ascii="Calibri" w:hAnsi="Calibri" w:cs="Calibri"/>
          <w:bCs/>
          <w:sz w:val="22"/>
          <w:szCs w:val="22"/>
        </w:rPr>
      </w:pPr>
    </w:p>
    <w:p w14:paraId="6D43693E" w14:textId="77777777" w:rsidR="0072737C" w:rsidRDefault="0072737C">
      <w:pPr>
        <w:rPr>
          <w:rFonts w:ascii="Calibri" w:hAnsi="Calibri" w:cs="Calibri"/>
          <w:bCs/>
          <w:sz w:val="22"/>
          <w:szCs w:val="22"/>
        </w:rPr>
      </w:pPr>
    </w:p>
    <w:p w14:paraId="2390E846" w14:textId="77777777" w:rsidR="0072737C" w:rsidRDefault="0072737C">
      <w:pPr>
        <w:rPr>
          <w:rFonts w:ascii="Calibri" w:hAnsi="Calibri" w:cs="Calibri"/>
          <w:bCs/>
          <w:sz w:val="22"/>
          <w:szCs w:val="22"/>
        </w:rPr>
      </w:pPr>
    </w:p>
    <w:p w14:paraId="63FB0BC1" w14:textId="77777777" w:rsidR="0072737C" w:rsidRDefault="0072737C">
      <w:pPr>
        <w:rPr>
          <w:rFonts w:ascii="Calibri" w:hAnsi="Calibri" w:cs="Calibri"/>
          <w:bCs/>
          <w:sz w:val="22"/>
          <w:szCs w:val="22"/>
        </w:rPr>
      </w:pPr>
    </w:p>
    <w:p w14:paraId="39C52B94" w14:textId="77777777" w:rsidR="0072737C" w:rsidRDefault="0072737C">
      <w:pPr>
        <w:rPr>
          <w:rFonts w:ascii="Calibri" w:hAnsi="Calibri" w:cs="Calibri"/>
          <w:bCs/>
          <w:sz w:val="22"/>
          <w:szCs w:val="22"/>
        </w:rPr>
      </w:pPr>
    </w:p>
    <w:p w14:paraId="4E081F8C" w14:textId="6B60FB0E" w:rsidR="00601B0E" w:rsidRDefault="00601B0E" w:rsidP="00601B0E">
      <w:pPr>
        <w:jc w:val="right"/>
        <w:rPr>
          <w:rFonts w:ascii="Calibri" w:hAnsi="Calibri" w:cs="Calibri"/>
          <w:sz w:val="22"/>
          <w:szCs w:val="22"/>
        </w:rPr>
      </w:pPr>
      <w:r>
        <w:rPr>
          <w:rFonts w:ascii="Calibri" w:hAnsi="Calibri" w:cs="Calibri"/>
          <w:sz w:val="22"/>
          <w:szCs w:val="22"/>
        </w:rPr>
        <w:lastRenderedPageBreak/>
        <w:t>Apstiprināts</w:t>
      </w:r>
    </w:p>
    <w:p w14:paraId="591D4375" w14:textId="761D6D8D" w:rsidR="00601B0E" w:rsidRDefault="00EB5758" w:rsidP="00601B0E">
      <w:pPr>
        <w:jc w:val="right"/>
        <w:rPr>
          <w:rFonts w:ascii="Calibri" w:hAnsi="Calibri" w:cs="Calibri"/>
          <w:sz w:val="22"/>
          <w:szCs w:val="22"/>
        </w:rPr>
      </w:pPr>
      <w:r>
        <w:rPr>
          <w:rFonts w:ascii="Calibri" w:hAnsi="Calibri" w:cs="Calibri"/>
          <w:sz w:val="22"/>
          <w:szCs w:val="22"/>
        </w:rPr>
        <w:t>a</w:t>
      </w:r>
      <w:r w:rsidR="00601B0E">
        <w:rPr>
          <w:rFonts w:ascii="Calibri" w:hAnsi="Calibri" w:cs="Calibri"/>
          <w:sz w:val="22"/>
          <w:szCs w:val="22"/>
        </w:rPr>
        <w:t xml:space="preserve">r </w:t>
      </w:r>
      <w:proofErr w:type="spellStart"/>
      <w:r w:rsidR="00601B0E">
        <w:rPr>
          <w:rFonts w:ascii="Calibri" w:hAnsi="Calibri" w:cs="Calibri"/>
          <w:sz w:val="22"/>
          <w:szCs w:val="22"/>
        </w:rPr>
        <w:t>Cēsu</w:t>
      </w:r>
      <w:proofErr w:type="spellEnd"/>
      <w:r w:rsidR="00601B0E">
        <w:rPr>
          <w:rFonts w:ascii="Calibri" w:hAnsi="Calibri" w:cs="Calibri"/>
          <w:sz w:val="22"/>
          <w:szCs w:val="22"/>
        </w:rPr>
        <w:t xml:space="preserve"> novada domes</w:t>
      </w:r>
    </w:p>
    <w:p w14:paraId="0D229CFD" w14:textId="318E4336" w:rsidR="00601B0E" w:rsidRPr="00601B0E" w:rsidRDefault="00EB5758" w:rsidP="00601B0E">
      <w:pPr>
        <w:jc w:val="right"/>
        <w:rPr>
          <w:rFonts w:ascii="Calibri" w:hAnsi="Calibri" w:cs="Calibri"/>
          <w:sz w:val="22"/>
          <w:szCs w:val="22"/>
        </w:rPr>
      </w:pPr>
      <w:r>
        <w:rPr>
          <w:rFonts w:ascii="Calibri" w:hAnsi="Calibri" w:cs="Calibri"/>
          <w:sz w:val="22"/>
          <w:szCs w:val="22"/>
        </w:rPr>
        <w:t>24.07.2025.lēmumu Nr.__</w:t>
      </w:r>
    </w:p>
    <w:p w14:paraId="6074DC77" w14:textId="77777777" w:rsidR="00601B0E" w:rsidRDefault="00601B0E" w:rsidP="0072737C">
      <w:pPr>
        <w:jc w:val="center"/>
        <w:rPr>
          <w:rFonts w:ascii="Calibri" w:hAnsi="Calibri" w:cs="Calibri"/>
          <w:b/>
          <w:bCs/>
          <w:sz w:val="22"/>
          <w:szCs w:val="22"/>
        </w:rPr>
      </w:pPr>
    </w:p>
    <w:p w14:paraId="40371987" w14:textId="28AF1993" w:rsidR="0072737C" w:rsidRPr="0072737C" w:rsidRDefault="0072737C" w:rsidP="0072737C">
      <w:pPr>
        <w:jc w:val="center"/>
        <w:rPr>
          <w:rFonts w:ascii="Calibri" w:hAnsi="Calibri" w:cs="Calibri"/>
          <w:b/>
          <w:bCs/>
          <w:sz w:val="22"/>
          <w:szCs w:val="22"/>
        </w:rPr>
      </w:pPr>
      <w:r w:rsidRPr="0072737C">
        <w:rPr>
          <w:rFonts w:ascii="Calibri" w:hAnsi="Calibri" w:cs="Calibri"/>
          <w:b/>
          <w:bCs/>
          <w:sz w:val="22"/>
          <w:szCs w:val="22"/>
        </w:rPr>
        <w:t>NOLIKUMS</w:t>
      </w:r>
    </w:p>
    <w:p w14:paraId="1CDB2C22" w14:textId="77777777" w:rsidR="0072737C" w:rsidRPr="0072737C" w:rsidRDefault="0072737C" w:rsidP="0072737C">
      <w:pPr>
        <w:jc w:val="center"/>
        <w:rPr>
          <w:rFonts w:ascii="Calibri" w:hAnsi="Calibri" w:cs="Calibri"/>
          <w:sz w:val="22"/>
          <w:szCs w:val="22"/>
        </w:rPr>
      </w:pPr>
      <w:r w:rsidRPr="0072737C">
        <w:rPr>
          <w:rFonts w:ascii="Calibri" w:hAnsi="Calibri" w:cs="Calibri"/>
          <w:sz w:val="22"/>
          <w:szCs w:val="22"/>
        </w:rPr>
        <w:t xml:space="preserve">Cēsīs,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novadā</w:t>
      </w:r>
    </w:p>
    <w:p w14:paraId="1F38D0E5" w14:textId="6DEEEFD5" w:rsidR="0072737C" w:rsidRDefault="0072737C" w:rsidP="0072737C">
      <w:pPr>
        <w:tabs>
          <w:tab w:val="left" w:pos="7280"/>
        </w:tabs>
        <w:rPr>
          <w:rFonts w:ascii="Calibri" w:hAnsi="Calibri" w:cs="Calibri"/>
          <w:sz w:val="22"/>
          <w:szCs w:val="22"/>
        </w:rPr>
      </w:pPr>
      <w:r w:rsidRPr="0072737C">
        <w:rPr>
          <w:rFonts w:ascii="Calibri" w:hAnsi="Calibri" w:cs="Calibri"/>
          <w:sz w:val="22"/>
          <w:szCs w:val="22"/>
        </w:rPr>
        <w:t xml:space="preserve">2025. gada </w:t>
      </w:r>
      <w:r w:rsidR="00EB5758">
        <w:rPr>
          <w:rFonts w:ascii="Calibri" w:hAnsi="Calibri" w:cs="Calibri"/>
          <w:sz w:val="22"/>
          <w:szCs w:val="22"/>
        </w:rPr>
        <w:t>24.jūlijā</w:t>
      </w:r>
      <w:r w:rsidRPr="0072737C">
        <w:rPr>
          <w:rFonts w:ascii="Calibri" w:hAnsi="Calibri" w:cs="Calibri"/>
          <w:sz w:val="22"/>
          <w:szCs w:val="22"/>
        </w:rPr>
        <w:tab/>
        <w:t xml:space="preserve">               </w:t>
      </w:r>
      <w:r w:rsidR="00EB5758">
        <w:rPr>
          <w:rFonts w:ascii="Calibri" w:hAnsi="Calibri" w:cs="Calibri"/>
          <w:sz w:val="22"/>
          <w:szCs w:val="22"/>
        </w:rPr>
        <w:tab/>
      </w:r>
      <w:r w:rsidRPr="0072737C">
        <w:rPr>
          <w:rFonts w:ascii="Calibri" w:hAnsi="Calibri" w:cs="Calibri"/>
          <w:sz w:val="22"/>
          <w:szCs w:val="22"/>
        </w:rPr>
        <w:t>Nr.</w:t>
      </w:r>
      <w:r w:rsidR="00EB5758">
        <w:rPr>
          <w:rFonts w:ascii="Calibri" w:hAnsi="Calibri" w:cs="Calibri"/>
          <w:sz w:val="22"/>
          <w:szCs w:val="22"/>
        </w:rPr>
        <w:t>__</w:t>
      </w:r>
    </w:p>
    <w:p w14:paraId="662046BB" w14:textId="77777777" w:rsidR="00EB5758" w:rsidRPr="0072737C" w:rsidRDefault="00EB5758" w:rsidP="0072737C">
      <w:pPr>
        <w:tabs>
          <w:tab w:val="left" w:pos="7280"/>
        </w:tabs>
        <w:rPr>
          <w:rFonts w:ascii="Calibri" w:hAnsi="Calibri" w:cs="Calibri"/>
          <w:sz w:val="22"/>
          <w:szCs w:val="22"/>
        </w:rPr>
      </w:pPr>
    </w:p>
    <w:p w14:paraId="61B2B20A" w14:textId="77777777" w:rsidR="0072737C" w:rsidRDefault="0072737C" w:rsidP="0072737C">
      <w:pPr>
        <w:jc w:val="center"/>
        <w:rPr>
          <w:rFonts w:ascii="Calibri" w:hAnsi="Calibri" w:cs="Calibri"/>
          <w:b/>
          <w:bCs/>
          <w:sz w:val="22"/>
          <w:szCs w:val="22"/>
        </w:rPr>
      </w:pPr>
      <w:proofErr w:type="spellStart"/>
      <w:r w:rsidRPr="0072737C">
        <w:rPr>
          <w:rFonts w:ascii="Calibri" w:hAnsi="Calibri" w:cs="Calibri"/>
          <w:b/>
          <w:bCs/>
          <w:sz w:val="22"/>
          <w:szCs w:val="22"/>
        </w:rPr>
        <w:t>Cēsu</w:t>
      </w:r>
      <w:proofErr w:type="spellEnd"/>
      <w:r w:rsidRPr="0072737C">
        <w:rPr>
          <w:rFonts w:ascii="Calibri" w:hAnsi="Calibri" w:cs="Calibri"/>
          <w:b/>
          <w:bCs/>
          <w:sz w:val="22"/>
          <w:szCs w:val="22"/>
        </w:rPr>
        <w:t xml:space="preserve"> novada Gada balva izglītībā</w:t>
      </w:r>
    </w:p>
    <w:p w14:paraId="2DE765EE" w14:textId="77777777" w:rsidR="00EB5758" w:rsidRPr="0072737C" w:rsidRDefault="00EB5758" w:rsidP="0072737C">
      <w:pPr>
        <w:jc w:val="center"/>
        <w:rPr>
          <w:rFonts w:ascii="Calibri" w:hAnsi="Calibri" w:cs="Calibri"/>
          <w:sz w:val="22"/>
          <w:szCs w:val="22"/>
        </w:rPr>
      </w:pPr>
    </w:p>
    <w:p w14:paraId="1F650319" w14:textId="77777777" w:rsidR="0072737C" w:rsidRPr="0072737C" w:rsidRDefault="0072737C" w:rsidP="0072737C">
      <w:pPr>
        <w:jc w:val="center"/>
        <w:rPr>
          <w:rFonts w:ascii="Calibri" w:hAnsi="Calibri" w:cs="Calibri"/>
          <w:sz w:val="22"/>
          <w:szCs w:val="22"/>
        </w:rPr>
      </w:pPr>
      <w:r w:rsidRPr="0072737C">
        <w:rPr>
          <w:rFonts w:ascii="Calibri" w:hAnsi="Calibri" w:cs="Calibri"/>
          <w:b/>
          <w:bCs/>
          <w:sz w:val="22"/>
          <w:szCs w:val="22"/>
        </w:rPr>
        <w:t>1. Vispārīgie noteikumi</w:t>
      </w:r>
    </w:p>
    <w:p w14:paraId="0134AB48"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Konkursa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Gada balva izglītībā” nolikums (turpmāk – Nolikums) nosaka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pašvaldības (turpmāk – Pašvaldība) apbalvojuma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Gada balva izglītībā” (turpmāk – Balva) piešķiršanas kārtību, pretendentu pieteikšanas un izvērtēšanas kārtību, vērtēšanas komisijas darba organizāciju, kā arī uzvarētāju godināšanu. </w:t>
      </w:r>
    </w:p>
    <w:p w14:paraId="5C9B8A6C"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Konkursa mērķis  ir veidot izpratni par kvalitatīvas izglītības nozīmīgumu, pedagoga lomu bērna attīstībā un tās ietekmi uz bērna izaugsmi, kā arī veicināt un stiprināt pedagogu profesijas prestižu un sabiedrības līdzdalību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izglītības ekosistēmas veidošanā. </w:t>
      </w:r>
    </w:p>
    <w:p w14:paraId="561A43F3"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Balvas mērķis ir godināt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pedagogus un izglītības iestādes (t.sk.,  kas </w:t>
      </w:r>
      <w:r w:rsidRPr="0072737C">
        <w:rPr>
          <w:rFonts w:ascii="Calibri" w:hAnsi="Calibri" w:cs="Calibri"/>
          <w:i/>
          <w:sz w:val="22"/>
          <w:szCs w:val="22"/>
        </w:rPr>
        <w:t xml:space="preserve">nav </w:t>
      </w:r>
      <w:r w:rsidRPr="0072737C">
        <w:rPr>
          <w:rFonts w:ascii="Calibri" w:hAnsi="Calibri" w:cs="Calibri"/>
          <w:sz w:val="22"/>
          <w:szCs w:val="22"/>
        </w:rPr>
        <w:t xml:space="preserve">Pašvaldības dibinātas) , kas ir apliecinājušas izcilību un radošumu, devušas pozitīvu ieguldījumu bērnu izaugsmē, kā arī sekmējušas iniciatīvas un inovācijas izglītības jomā un novērtēt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cilvēku un organizāciju iesaisti izglītības atbalstam.</w:t>
      </w:r>
    </w:p>
    <w:p w14:paraId="48ADAA1A"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Pasākumu organizē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Centrālās administrācijas Izglītības pārvalde (turpmāk – Pārvalde).</w:t>
      </w:r>
    </w:p>
    <w:p w14:paraId="496385B4"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 Apbalvošanas ceremonija tiek organizēta kārtējā gada oktobra mēnesī, vērtēšanas periodu nosakot iepriekšējo mācību gadu.</w:t>
      </w:r>
    </w:p>
    <w:p w14:paraId="0A0D3791" w14:textId="77777777" w:rsidR="0072737C" w:rsidRPr="0072737C" w:rsidRDefault="0072737C" w:rsidP="0072737C">
      <w:pPr>
        <w:pStyle w:val="Sarakstarindkopa"/>
        <w:ind w:left="435"/>
        <w:jc w:val="both"/>
        <w:rPr>
          <w:rFonts w:ascii="Calibri" w:hAnsi="Calibri" w:cs="Calibri"/>
          <w:sz w:val="22"/>
          <w:szCs w:val="22"/>
        </w:rPr>
      </w:pPr>
    </w:p>
    <w:p w14:paraId="38195BBD" w14:textId="77777777" w:rsidR="0072737C" w:rsidRPr="0072737C" w:rsidRDefault="0072737C" w:rsidP="0072737C">
      <w:pPr>
        <w:pStyle w:val="Sarakstarindkopa"/>
        <w:numPr>
          <w:ilvl w:val="0"/>
          <w:numId w:val="15"/>
        </w:numPr>
        <w:spacing w:after="160" w:line="259" w:lineRule="auto"/>
        <w:jc w:val="center"/>
        <w:rPr>
          <w:rFonts w:ascii="Calibri" w:hAnsi="Calibri" w:cs="Calibri"/>
          <w:b/>
          <w:bCs/>
          <w:sz w:val="22"/>
          <w:szCs w:val="22"/>
        </w:rPr>
      </w:pPr>
      <w:r w:rsidRPr="0072737C">
        <w:rPr>
          <w:rFonts w:ascii="Calibri" w:hAnsi="Calibri" w:cs="Calibri"/>
          <w:b/>
          <w:bCs/>
          <w:sz w:val="22"/>
          <w:szCs w:val="22"/>
        </w:rPr>
        <w:t>Nominācijas un pieteikšanas kārtība</w:t>
      </w:r>
    </w:p>
    <w:p w14:paraId="3FE145FD"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Vērtēšanas komisija var piešķirt Balvas šādās nominācijās:</w:t>
      </w:r>
    </w:p>
    <w:p w14:paraId="4046DD11"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Mēs esam kā viens</w:t>
      </w:r>
      <w:r w:rsidRPr="0072737C">
        <w:rPr>
          <w:rFonts w:ascii="Calibri" w:hAnsi="Calibri" w:cs="Calibri"/>
          <w:sz w:val="22"/>
          <w:szCs w:val="22"/>
        </w:rPr>
        <w:t xml:space="preserve"> – par skolu kā mācīšanās organizāciju, kurā atbalsta katra skolēna mācīšanos un īsteno mācīšanās iedziļinoties pieeju, darbojas kā mācīšanās organizācija, kura pastāvīgi mainās un pielāgojas jauniem apstākļiem. Tajā skolēni, skolotāji, skolas vadība un pārējais personāls individuāli un kopīgi mācās, lai sasniegtu savus un kopējos mērķus.</w:t>
      </w:r>
    </w:p>
    <w:p w14:paraId="799BAD10"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 xml:space="preserve">Skola </w:t>
      </w:r>
      <w:r w:rsidRPr="0072737C">
        <w:rPr>
          <w:rFonts w:ascii="Calibri" w:hAnsi="Calibri" w:cs="Calibri"/>
          <w:sz w:val="22"/>
          <w:szCs w:val="22"/>
        </w:rPr>
        <w:t xml:space="preserve">– </w:t>
      </w:r>
      <w:r w:rsidRPr="0072737C">
        <w:rPr>
          <w:rFonts w:ascii="Calibri" w:hAnsi="Calibri" w:cs="Calibri"/>
          <w:b/>
          <w:bCs/>
          <w:sz w:val="22"/>
          <w:szCs w:val="22"/>
        </w:rPr>
        <w:t xml:space="preserve">kopienas balsts </w:t>
      </w:r>
      <w:r w:rsidRPr="0072737C">
        <w:rPr>
          <w:rFonts w:ascii="Calibri" w:hAnsi="Calibri" w:cs="Calibri"/>
          <w:sz w:val="22"/>
          <w:szCs w:val="22"/>
        </w:rPr>
        <w:t>–</w:t>
      </w:r>
      <w:r w:rsidRPr="0072737C">
        <w:rPr>
          <w:rFonts w:ascii="Calibri" w:hAnsi="Calibri" w:cs="Calibri"/>
          <w:b/>
          <w:bCs/>
          <w:sz w:val="22"/>
          <w:szCs w:val="22"/>
        </w:rPr>
        <w:t xml:space="preserve"> </w:t>
      </w:r>
      <w:r w:rsidRPr="0072737C">
        <w:rPr>
          <w:rFonts w:ascii="Calibri" w:hAnsi="Calibri" w:cs="Calibri"/>
          <w:sz w:val="22"/>
          <w:szCs w:val="22"/>
        </w:rPr>
        <w:t>par skolu, kas ir vietējās sabiedrības centrs</w:t>
      </w:r>
      <w:r w:rsidRPr="0072737C">
        <w:rPr>
          <w:rFonts w:ascii="Calibri" w:hAnsi="Calibri" w:cs="Calibri"/>
          <w:b/>
          <w:bCs/>
          <w:sz w:val="22"/>
          <w:szCs w:val="22"/>
        </w:rPr>
        <w:t xml:space="preserve"> </w:t>
      </w:r>
      <w:r w:rsidRPr="0072737C">
        <w:rPr>
          <w:rFonts w:ascii="Calibri" w:hAnsi="Calibri" w:cs="Calibri"/>
          <w:sz w:val="22"/>
          <w:szCs w:val="22"/>
        </w:rPr>
        <w:t xml:space="preserve">par izglītības iestādes ieguldījumu sabiedrībai un vietējai kopienai aktuālu jautājumu risināšanu; par būtisku ieguldījumu vietējās kopienas identitātes veidošanā, un kā kultūras nesējam vietējā kopienā un ārpus tās, par vides veidošanu, kurā ikviens jūtas piederīgs – gan skolēni, gan vecāki, gan plašāka sabiedrība, par sabiedrības saliedētības, iedzīvotāju līdzdalības un kopīgas atbildības veicināšanu kopienas bērnu izglītībai un attīstībai. </w:t>
      </w:r>
    </w:p>
    <w:p w14:paraId="644B417C"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 xml:space="preserve">Pedagoģiskā jaunrade </w:t>
      </w:r>
      <w:r w:rsidRPr="0072737C">
        <w:rPr>
          <w:rFonts w:ascii="Calibri" w:hAnsi="Calibri" w:cs="Calibri"/>
          <w:sz w:val="22"/>
          <w:szCs w:val="22"/>
        </w:rPr>
        <w:t>– par inovatīvu pieeju vai risinājumu izmantošana dažādu izglītības iestādes izaicinājumu risināšanai; izglītības iestādes  vai pedagoga pienesumu jaunu ideju, metožu un pieeju radīšanā metodiskajā darbā gan savā iestādē, gan novadā, gan ārpus tās; izglītības iestāde vai pedagogs izmanto zināmas metodes jaunā veidā vai vidē, lai sekmētu pedagoģisko procesu iestādē, novadā vai ārpus tā.</w:t>
      </w:r>
    </w:p>
    <w:p w14:paraId="361C29DC"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Atbalsts bērna izaugsmei</w:t>
      </w:r>
      <w:r w:rsidRPr="0072737C">
        <w:rPr>
          <w:rFonts w:ascii="Calibri" w:hAnsi="Calibri" w:cs="Calibri"/>
          <w:sz w:val="22"/>
          <w:szCs w:val="22"/>
        </w:rPr>
        <w:t xml:space="preserve"> – par efektīvu atbalsta sistēmas darbu izglītības iestādē; iniciatīvām, programmām, aktivitātēm u.c., kas vērstas uz bērna </w:t>
      </w:r>
      <w:proofErr w:type="spellStart"/>
      <w:r w:rsidRPr="0072737C">
        <w:rPr>
          <w:rFonts w:ascii="Calibri" w:hAnsi="Calibri" w:cs="Calibri"/>
          <w:sz w:val="22"/>
          <w:szCs w:val="22"/>
        </w:rPr>
        <w:t>labbūtības</w:t>
      </w:r>
      <w:proofErr w:type="spellEnd"/>
      <w:r w:rsidRPr="0072737C">
        <w:rPr>
          <w:rFonts w:ascii="Calibri" w:hAnsi="Calibri" w:cs="Calibri"/>
          <w:sz w:val="22"/>
          <w:szCs w:val="22"/>
        </w:rPr>
        <w:t xml:space="preserve"> veicināšanu, personības un mācību sasniegumu izaugsmi; </w:t>
      </w:r>
    </w:p>
    <w:p w14:paraId="717EA167"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Vadītājs – Līderis</w:t>
      </w:r>
      <w:r w:rsidRPr="0072737C">
        <w:rPr>
          <w:rFonts w:ascii="Calibri" w:hAnsi="Calibri" w:cs="Calibri"/>
          <w:sz w:val="22"/>
          <w:szCs w:val="22"/>
        </w:rPr>
        <w:t xml:space="preserve"> – par profesionālu un mērķtiecīgu izglītības iestādes vadītāja darbu, kas sekmē izglītības iestādes attīstību, veido ilgtspējīgu un iekļaujošu izglītības vidi, kā arī stiprina sadarbību ar pedagogiem, vecākiem un plašāku sabiedrību; par augstu atbildības sajūtu, stratēģisku redzējumu un spēju motivēt komandu kopīgu mērķu sasniegšanā, sekmējot kvalitatīvu, pieejamu un vērtībās balstītu izglītību.</w:t>
      </w:r>
    </w:p>
    <w:p w14:paraId="2202ED5F"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t xml:space="preserve">Mūža ieguldījums izglītībā </w:t>
      </w:r>
      <w:r w:rsidRPr="0072737C">
        <w:rPr>
          <w:rFonts w:ascii="Calibri" w:hAnsi="Calibri" w:cs="Calibri"/>
          <w:sz w:val="22"/>
          <w:szCs w:val="22"/>
        </w:rPr>
        <w:t xml:space="preserve">– </w:t>
      </w:r>
      <w:proofErr w:type="spellStart"/>
      <w:r w:rsidRPr="0072737C">
        <w:rPr>
          <w:rFonts w:ascii="Calibri" w:hAnsi="Calibri" w:cs="Calibri"/>
          <w:sz w:val="22"/>
          <w:szCs w:val="22"/>
        </w:rPr>
        <w:t>nominē</w:t>
      </w:r>
      <w:proofErr w:type="spellEnd"/>
      <w:r w:rsidRPr="0072737C">
        <w:rPr>
          <w:rFonts w:ascii="Calibri" w:hAnsi="Calibri" w:cs="Calibri"/>
          <w:sz w:val="22"/>
          <w:szCs w:val="22"/>
        </w:rPr>
        <w:t xml:space="preserve"> darbinieku par ilglaicīgu un nozīmīgu profesionālo ieguldījumu izglītībā.</w:t>
      </w:r>
    </w:p>
    <w:p w14:paraId="65592037" w14:textId="77777777" w:rsidR="0072737C" w:rsidRPr="0072737C" w:rsidRDefault="0072737C" w:rsidP="0072737C">
      <w:pPr>
        <w:pStyle w:val="Sarakstarindkopa"/>
        <w:numPr>
          <w:ilvl w:val="2"/>
          <w:numId w:val="15"/>
        </w:numPr>
        <w:spacing w:after="160" w:line="259" w:lineRule="auto"/>
        <w:jc w:val="both"/>
        <w:rPr>
          <w:rFonts w:ascii="Calibri" w:hAnsi="Calibri" w:cs="Calibri"/>
          <w:sz w:val="22"/>
          <w:szCs w:val="22"/>
        </w:rPr>
      </w:pPr>
      <w:r w:rsidRPr="0072737C">
        <w:rPr>
          <w:rFonts w:ascii="Calibri" w:hAnsi="Calibri" w:cs="Calibri"/>
          <w:b/>
          <w:bCs/>
          <w:sz w:val="22"/>
          <w:szCs w:val="22"/>
        </w:rPr>
        <w:lastRenderedPageBreak/>
        <w:t xml:space="preserve">Gada labdaris izglītībā </w:t>
      </w:r>
      <w:r w:rsidRPr="0072737C">
        <w:rPr>
          <w:rFonts w:ascii="Calibri" w:hAnsi="Calibri" w:cs="Calibri"/>
          <w:sz w:val="22"/>
          <w:szCs w:val="22"/>
        </w:rPr>
        <w:t xml:space="preserve">- Izglītības iestāde </w:t>
      </w:r>
      <w:proofErr w:type="spellStart"/>
      <w:r w:rsidRPr="0072737C">
        <w:rPr>
          <w:rFonts w:ascii="Calibri" w:hAnsi="Calibri" w:cs="Calibri"/>
          <w:sz w:val="22"/>
          <w:szCs w:val="22"/>
        </w:rPr>
        <w:t>nominē</w:t>
      </w:r>
      <w:proofErr w:type="spellEnd"/>
      <w:r w:rsidRPr="0072737C">
        <w:rPr>
          <w:rFonts w:ascii="Calibri" w:hAnsi="Calibri" w:cs="Calibri"/>
          <w:sz w:val="22"/>
          <w:szCs w:val="22"/>
        </w:rPr>
        <w:t xml:space="preserve">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pašvaldībā esošu juridisku vai fizisku personu, kura visa mācību gada garumā ir atbalstījusi (finansiāli, resursu nodrošinājumā vai citādi) izglītības iestādi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novadā. </w:t>
      </w:r>
    </w:p>
    <w:p w14:paraId="2735BB7E"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Pārvalde, izsludinot nominācijas, var izvirzīt papildu nomināciju (-</w:t>
      </w:r>
      <w:proofErr w:type="spellStart"/>
      <w:r w:rsidRPr="0072737C">
        <w:rPr>
          <w:rFonts w:ascii="Calibri" w:hAnsi="Calibri" w:cs="Calibri"/>
          <w:sz w:val="22"/>
          <w:szCs w:val="22"/>
        </w:rPr>
        <w:t>as</w:t>
      </w:r>
      <w:proofErr w:type="spellEnd"/>
      <w:r w:rsidRPr="0072737C">
        <w:rPr>
          <w:rFonts w:ascii="Calibri" w:hAnsi="Calibri" w:cs="Calibri"/>
          <w:sz w:val="22"/>
          <w:szCs w:val="22"/>
        </w:rPr>
        <w:t xml:space="preserve">) ārpus noteiktajām nomināciju kategorijām, balstoties uz aktualitātēm izglītībā novadā un valstī, metodiskā darba prioritātēm, u.tml., ja tam ir paredzēts finansējums. </w:t>
      </w:r>
    </w:p>
    <w:p w14:paraId="53669EA0"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Paziņojums par balvas pretendentu pieteikumu pieņemšanu tiek publicēts mājas lapā cesis.lv un izsūtīts uz izglītības iestāžu oficiālajiem e-pastiem;</w:t>
      </w:r>
    </w:p>
    <w:p w14:paraId="22E02F67"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Balvas pretendentus, atkarībā no nominācijas, var pieteikt gan fiziskas, gan juridiskas personas. </w:t>
      </w:r>
    </w:p>
    <w:p w14:paraId="0D873CA4"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Pretendents (izglītības iestāde vai fiziska persona) drīkst pats sevi izvirzīt Balvas saņemšanai. </w:t>
      </w:r>
    </w:p>
    <w:p w14:paraId="182E183A"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Lai pieteiktos Balvai, ir jāiesniedz pieteikums (turpmāk – Pieteikums), kurā norāda pretendenta vārdu un uzvārdu vai nosaukumu, nomināciju, kurai izvirza un pamatojumu Balvas piešķiršanai (skat. Pielikums ). Pieteikumam pievieno īsu nominācijas video, kura atspoguļo Balvas pretendenta ieguldījuma atbilstību nominācijas kritērijiem un parāda pretendenta ietekmi uz mērķi un/vai rezultātu. Video vizītkartes  nepieciešamā tehniskās kvalitātes specifikācija skatāma Pieteikumā. </w:t>
      </w:r>
    </w:p>
    <w:p w14:paraId="3B6428D6"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Pieteikumu un vizītkarti </w:t>
      </w:r>
      <w:proofErr w:type="spellStart"/>
      <w:r w:rsidRPr="0072737C">
        <w:rPr>
          <w:rFonts w:ascii="Calibri" w:hAnsi="Calibri" w:cs="Calibri"/>
          <w:sz w:val="22"/>
          <w:szCs w:val="22"/>
        </w:rPr>
        <w:t>nosūta</w:t>
      </w:r>
      <w:proofErr w:type="spellEnd"/>
      <w:r w:rsidRPr="0072737C">
        <w:rPr>
          <w:rFonts w:ascii="Calibri" w:hAnsi="Calibri" w:cs="Calibri"/>
          <w:sz w:val="22"/>
          <w:szCs w:val="22"/>
        </w:rPr>
        <w:t xml:space="preserve"> uz e-pastu </w:t>
      </w:r>
      <w:hyperlink r:id="rId11" w:history="1">
        <w:r w:rsidRPr="0072737C">
          <w:rPr>
            <w:rStyle w:val="Hipersaite"/>
            <w:rFonts w:ascii="Calibri" w:hAnsi="Calibri" w:cs="Calibri"/>
            <w:sz w:val="22"/>
            <w:szCs w:val="22"/>
          </w:rPr>
          <w:t>izglitibas.parvalde@cesunovads.lv</w:t>
        </w:r>
      </w:hyperlink>
      <w:r w:rsidRPr="0072737C">
        <w:rPr>
          <w:rFonts w:ascii="Calibri" w:hAnsi="Calibri" w:cs="Calibri"/>
          <w:sz w:val="22"/>
          <w:szCs w:val="22"/>
        </w:rPr>
        <w:t xml:space="preserve"> līdz kalendārā gada 3. septembra piektdienai.</w:t>
      </w:r>
    </w:p>
    <w:p w14:paraId="0C7F6353" w14:textId="77777777" w:rsidR="0072737C" w:rsidRPr="0072737C" w:rsidRDefault="0072737C" w:rsidP="0072737C">
      <w:pPr>
        <w:pStyle w:val="Sarakstarindkopa"/>
        <w:ind w:left="435"/>
        <w:jc w:val="both"/>
        <w:rPr>
          <w:rFonts w:ascii="Calibri" w:hAnsi="Calibri" w:cs="Calibri"/>
          <w:sz w:val="22"/>
          <w:szCs w:val="22"/>
        </w:rPr>
      </w:pPr>
    </w:p>
    <w:p w14:paraId="0E1228DE" w14:textId="77777777" w:rsidR="0072737C" w:rsidRPr="0072737C" w:rsidRDefault="0072737C" w:rsidP="0072737C">
      <w:pPr>
        <w:pStyle w:val="Sarakstarindkopa"/>
        <w:numPr>
          <w:ilvl w:val="0"/>
          <w:numId w:val="15"/>
        </w:numPr>
        <w:spacing w:after="160" w:line="259" w:lineRule="auto"/>
        <w:jc w:val="center"/>
        <w:rPr>
          <w:rFonts w:ascii="Calibri" w:hAnsi="Calibri" w:cs="Calibri"/>
          <w:b/>
          <w:bCs/>
          <w:sz w:val="22"/>
          <w:szCs w:val="22"/>
        </w:rPr>
      </w:pPr>
      <w:r w:rsidRPr="0072737C">
        <w:rPr>
          <w:rFonts w:ascii="Calibri" w:hAnsi="Calibri" w:cs="Calibri"/>
          <w:b/>
          <w:bCs/>
          <w:sz w:val="22"/>
          <w:szCs w:val="22"/>
        </w:rPr>
        <w:t>Komisijas izveide,  vērtēšana un Balvas pasniegšana</w:t>
      </w:r>
    </w:p>
    <w:p w14:paraId="69B68B96"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Konkursa organizēšanai tiek izveidota vērtēšanas komisija, ko apstiprina ar domes priekšsēdētaja rīkojumu, turpmāk – Vērtēšanas komisija, šādā sastāvā: </w:t>
      </w:r>
    </w:p>
    <w:p w14:paraId="1B15E983" w14:textId="77777777" w:rsidR="0072737C" w:rsidRPr="0072737C" w:rsidRDefault="0072737C" w:rsidP="0072737C">
      <w:pPr>
        <w:pStyle w:val="Sarakstarindkopa"/>
        <w:numPr>
          <w:ilvl w:val="2"/>
          <w:numId w:val="15"/>
        </w:numPr>
        <w:spacing w:after="160" w:line="259" w:lineRule="auto"/>
        <w:ind w:left="1134"/>
        <w:jc w:val="both"/>
        <w:rPr>
          <w:rFonts w:ascii="Calibri" w:hAnsi="Calibri" w:cs="Calibri"/>
          <w:sz w:val="22"/>
          <w:szCs w:val="22"/>
        </w:rPr>
      </w:pPr>
      <w:r w:rsidRPr="0072737C">
        <w:rPr>
          <w:rFonts w:ascii="Calibri" w:hAnsi="Calibri" w:cs="Calibri"/>
          <w:sz w:val="22"/>
          <w:szCs w:val="22"/>
        </w:rPr>
        <w:t xml:space="preserve">Vērtēšanas komisijas priekšsēdētājs –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domes priekšsēdētāja vietnieks izglītības jautājumos;</w:t>
      </w:r>
    </w:p>
    <w:p w14:paraId="32AC0F45" w14:textId="77777777" w:rsidR="0072737C" w:rsidRPr="0072737C" w:rsidRDefault="0072737C" w:rsidP="0072737C">
      <w:pPr>
        <w:pStyle w:val="Sarakstarindkopa"/>
        <w:numPr>
          <w:ilvl w:val="2"/>
          <w:numId w:val="15"/>
        </w:numPr>
        <w:spacing w:after="160" w:line="259" w:lineRule="auto"/>
        <w:ind w:left="1134"/>
        <w:jc w:val="both"/>
        <w:rPr>
          <w:rFonts w:ascii="Calibri" w:hAnsi="Calibri" w:cs="Calibri"/>
          <w:sz w:val="22"/>
          <w:szCs w:val="22"/>
        </w:rPr>
      </w:pPr>
      <w:r w:rsidRPr="0072737C">
        <w:rPr>
          <w:rFonts w:ascii="Calibri" w:hAnsi="Calibri" w:cs="Calibri"/>
          <w:sz w:val="22"/>
          <w:szCs w:val="22"/>
        </w:rPr>
        <w:t>Vērtēšanas komisijas priekšsēdētāja vietnieks – Pārvaldes vadītājs;</w:t>
      </w:r>
    </w:p>
    <w:p w14:paraId="0DD2AB40" w14:textId="77777777" w:rsidR="0072737C" w:rsidRPr="0072737C" w:rsidRDefault="0072737C" w:rsidP="0072737C">
      <w:pPr>
        <w:pStyle w:val="Sarakstarindkopa"/>
        <w:numPr>
          <w:ilvl w:val="2"/>
          <w:numId w:val="15"/>
        </w:numPr>
        <w:spacing w:after="160" w:line="259" w:lineRule="auto"/>
        <w:ind w:left="1134"/>
        <w:jc w:val="both"/>
        <w:rPr>
          <w:rFonts w:ascii="Calibri" w:hAnsi="Calibri" w:cs="Calibri"/>
          <w:sz w:val="22"/>
          <w:szCs w:val="22"/>
        </w:rPr>
      </w:pPr>
      <w:r w:rsidRPr="0072737C">
        <w:rPr>
          <w:rFonts w:ascii="Calibri" w:hAnsi="Calibri" w:cs="Calibri"/>
          <w:sz w:val="22"/>
          <w:szCs w:val="22"/>
        </w:rPr>
        <w:t xml:space="preserve">Vērtēšanas komisijas locekļi –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domes Izglītības, kultūras un sporta komitejas priekšsēdētājs,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pašvaldības Centrālās administrācijas Komunikācijas un klientu apkalpošanas pārvaldes vadītājs, Pārvaldes darbinieks,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pašvaldības Centrālās administrācijas Finanšu pārvaldes vadītājs, Jauniešu domes pārstāvis.</w:t>
      </w:r>
    </w:p>
    <w:p w14:paraId="66008047"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Pēc nepieciešamības Vērtēšanas komisija var pieaicināt citus ekspertus, kas nodrošina objektīva lēmuma pieņemšanu un pretendentu novērtēšanu. </w:t>
      </w:r>
    </w:p>
    <w:p w14:paraId="3C460F51"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komisijas sēdes ir slēgtas. </w:t>
      </w:r>
    </w:p>
    <w:p w14:paraId="66C66300"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 izvērtējot pieteikumus un video vizītkartes, lemj par Nolikuma 2.1 un 2.2. minēto Balvas nominācijas piešķiršanu vai nepiešķiršanu. </w:t>
      </w:r>
    </w:p>
    <w:p w14:paraId="63D0E944"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 var izvirzīt vienu papildu nomināciju un/vai noteikt specbalvu ārpus noteiktajām nomināciju kategorijām. </w:t>
      </w:r>
    </w:p>
    <w:p w14:paraId="6091AF9E"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Ja Vērtēšanas komisija, izvērtējot pieteikumus, konstatē, ka neviens no pretendentiem neatbilst pieteiktās Balvas nominācijas kritērijiem vai, ja pretendentu sasniegumi nav pietiekami pārliecinoši, attiecīgajā nominācijā Vērtēšanas komisija var Balvu nepiešķirt.</w:t>
      </w:r>
    </w:p>
    <w:p w14:paraId="500B190A"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 ir lemttiesīga, ja tajā piedalās vismaz pieci Vērtēšanas komisijas locekļi. </w:t>
      </w:r>
    </w:p>
    <w:p w14:paraId="54CC69E6"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komisijas lēmumi tiek pieņemti atklātā balsošanā ar vienkāršu balsu vairākumu. Balsīm sadaloties, izšķirošais ir Komisijas priekšsēdētāja balsojums. </w:t>
      </w:r>
    </w:p>
    <w:p w14:paraId="41079185"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Ja Vērtēšanas komisijas loceklis ir personīgi ieinteresēts kāda iesniegtā pieteikuma izskatīšanā, viņš par to informē pārējos komisijas locekļus un nepiedalās šī pieteikuma vērtēšanā;</w:t>
      </w:r>
    </w:p>
    <w:p w14:paraId="5A66638C"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Uzvarētāji, kas ir fiziskas personas, saņem Pateicību un piemiņas balvas. </w:t>
      </w:r>
    </w:p>
    <w:p w14:paraId="2505CF99"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Uzvarētāji, kas ir izglītības iestāde, saņem Pateicību, piemiņas balvu un naudas piešķīrumu. Naudas piešķīruma apmērs katru gadu var tikt noteikts atšķirīgs, ņemot vērā ikgadējā Pārvaldes budžetā piešķirto finansējumu. Konkursa izmaksas tiek apstiprinātas ikgadējā budžetā un finansētas no Pārvaldes budžeta līdzekļiem. </w:t>
      </w:r>
    </w:p>
    <w:p w14:paraId="6AF9DCF9"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Vērtēšanas komisijai iesniegtie dokumenti pēc Balvas piešķiršanas tiek glabāti Pārvaldē saskaņā ar apstiprināto lietu nomenklatūru. </w:t>
      </w:r>
    </w:p>
    <w:p w14:paraId="0E9F25BC"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Komisija neizpauž informāciju par Balvas piešķiršanu līdz oficiālajai paziņošanai Balvas pasniegšanas ceremonijā. </w:t>
      </w:r>
    </w:p>
    <w:p w14:paraId="0A7758B8"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lastRenderedPageBreak/>
        <w:t>Konkursa uzvarētāju godināšana notiek „Gada balva izglītībā” pasākuma laikā.</w:t>
      </w:r>
    </w:p>
    <w:p w14:paraId="1F933FE5" w14:textId="77777777" w:rsidR="0072737C" w:rsidRPr="0072737C" w:rsidRDefault="0072737C" w:rsidP="0072737C">
      <w:pPr>
        <w:rPr>
          <w:rFonts w:ascii="Calibri" w:hAnsi="Calibri" w:cs="Calibri"/>
          <w:sz w:val="22"/>
          <w:szCs w:val="22"/>
        </w:rPr>
      </w:pPr>
    </w:p>
    <w:p w14:paraId="6F06FEBE" w14:textId="77777777" w:rsidR="0072737C" w:rsidRPr="0072737C" w:rsidRDefault="0072737C" w:rsidP="0072737C">
      <w:pPr>
        <w:pStyle w:val="Sarakstarindkopa"/>
        <w:numPr>
          <w:ilvl w:val="0"/>
          <w:numId w:val="15"/>
        </w:numPr>
        <w:spacing w:after="160" w:line="259" w:lineRule="auto"/>
        <w:jc w:val="center"/>
        <w:rPr>
          <w:rFonts w:ascii="Calibri" w:hAnsi="Calibri" w:cs="Calibri"/>
          <w:b/>
          <w:bCs/>
          <w:sz w:val="22"/>
          <w:szCs w:val="22"/>
        </w:rPr>
      </w:pPr>
      <w:r w:rsidRPr="0072737C">
        <w:rPr>
          <w:rFonts w:ascii="Calibri" w:hAnsi="Calibri" w:cs="Calibri"/>
          <w:b/>
          <w:bCs/>
          <w:sz w:val="22"/>
          <w:szCs w:val="22"/>
        </w:rPr>
        <w:t>Personas datu apstrāde</w:t>
      </w:r>
    </w:p>
    <w:p w14:paraId="7A67B4F5"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Konkursa laikā iegūto Pretendentu personas datu pārzinis ir Pārvalde, kas apstrādā personas datus ar mērķi izskatīt iesniegtos pieteikumus atbilstoši Nolikumam.</w:t>
      </w:r>
    </w:p>
    <w:p w14:paraId="7796179B"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Pretendenta personas datu apstrāde notiek saskaņā ar juridiskā pienākuma izpildi atbilstoši Vispārīgās datu aizsardzības regulas 6. panta 1. punkta c) apakšpunktam un Iesnieguma likumam. Vērtēšanas komisija ievēro fizisko personu datu aizsardzības jomu regulējošo normatīvo aktu prasības. </w:t>
      </w:r>
    </w:p>
    <w:p w14:paraId="54149835"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 Pretendentam ir jābūt informētam par to, ka viņa sniegtā informācija var tikt izmantota publicitātes materiālos ar mērķi informēt sabiedrību par Konkursu un rezultātiem un ir pamatota ar viņu piekrišanu. Piekrišanu var atsaukt jebkurā laikā, neietekmējot līdz piekrišanas atsaukšanai veiktās datu apstrādes likumību. </w:t>
      </w:r>
    </w:p>
    <w:p w14:paraId="35200FAF"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Pārvaldei ir pienākums līdz Balvas pasniegšanas ceremonijai saņemt Balvai nominētā pretendenta rakstisku piekrišanu viņa personas datu izpaušanai trešajām personām, saskaņojot izpaužamās informācijas apjomu. </w:t>
      </w:r>
    </w:p>
    <w:p w14:paraId="2A066BAA"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Personas datu iespējamie saņēmēji ir Pārvaldes vadītājs, vadītāja vietnieks, vadītāja palīgs, Vērtēšanas komisijas locekļi, grāmatvede un citi pilnvaroti darbinieki, lai nodrošinātu veiksmīgu pieteikumu apstrādi, piešķirtu piemiņas balvas un veiktu naudas piešķīruma izmaksu. </w:t>
      </w:r>
    </w:p>
    <w:p w14:paraId="535D3059"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Pretendentam kā datu subjektam ir tiesības pieprasīt piekļuvi, labošanu, dzēšanu vai ierobežojumu attiecībā uz viņu personas datiem, kā arī iesniegt sūdzību Datu valsts inspekcijai saskaņā ar spēkā esošajiem tiesību aktiem. </w:t>
      </w:r>
    </w:p>
    <w:p w14:paraId="3914AD22" w14:textId="77777777" w:rsidR="0072737C" w:rsidRPr="0072737C" w:rsidRDefault="0072737C" w:rsidP="0072737C">
      <w:pPr>
        <w:pStyle w:val="Sarakstarindkopa"/>
        <w:numPr>
          <w:ilvl w:val="1"/>
          <w:numId w:val="15"/>
        </w:numPr>
        <w:spacing w:after="160" w:line="259" w:lineRule="auto"/>
        <w:jc w:val="both"/>
        <w:rPr>
          <w:rFonts w:ascii="Calibri" w:hAnsi="Calibri" w:cs="Calibri"/>
          <w:sz w:val="22"/>
          <w:szCs w:val="22"/>
        </w:rPr>
      </w:pPr>
      <w:r w:rsidRPr="0072737C">
        <w:rPr>
          <w:rFonts w:ascii="Calibri" w:hAnsi="Calibri" w:cs="Calibri"/>
          <w:sz w:val="22"/>
          <w:szCs w:val="22"/>
        </w:rPr>
        <w:t xml:space="preserve">Pretendentam ir tiesības par viņa personas datu apstrādes jautājumiem vērsties pie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pašvaldības datu aizsardzības speciālista - kontaktinformācija: tālrunis +371-64161800, adrese Raunas iela 4, Cēsis ,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novads, LV-4101, elektroniskā pasta adrese- das@cesis.lv .</w:t>
      </w:r>
    </w:p>
    <w:p w14:paraId="6942D348" w14:textId="77777777" w:rsidR="0072737C" w:rsidRPr="0072737C" w:rsidRDefault="0072737C" w:rsidP="0072737C">
      <w:pPr>
        <w:pStyle w:val="Sarakstarindkopa"/>
        <w:ind w:left="435"/>
        <w:jc w:val="both"/>
        <w:rPr>
          <w:rFonts w:ascii="Calibri" w:hAnsi="Calibri" w:cs="Calibri"/>
          <w:sz w:val="22"/>
          <w:szCs w:val="22"/>
        </w:rPr>
      </w:pPr>
    </w:p>
    <w:p w14:paraId="43B05A81" w14:textId="77777777" w:rsidR="0072737C" w:rsidRPr="0072737C" w:rsidRDefault="0072737C" w:rsidP="0072737C">
      <w:pPr>
        <w:rPr>
          <w:rFonts w:ascii="Calibri" w:hAnsi="Calibri" w:cs="Calibri"/>
          <w:sz w:val="22"/>
          <w:szCs w:val="22"/>
        </w:rPr>
      </w:pPr>
      <w:r w:rsidRPr="0072737C">
        <w:rPr>
          <w:rFonts w:ascii="Calibri" w:hAnsi="Calibri" w:cs="Calibri"/>
          <w:sz w:val="22"/>
          <w:szCs w:val="22"/>
        </w:rPr>
        <w:br w:type="page"/>
      </w:r>
    </w:p>
    <w:p w14:paraId="5F8CEF89" w14:textId="77777777" w:rsidR="0072737C" w:rsidRPr="0072737C" w:rsidRDefault="0072737C" w:rsidP="0072737C">
      <w:pPr>
        <w:pStyle w:val="Sarakstarindkopa"/>
        <w:ind w:left="435"/>
        <w:jc w:val="right"/>
        <w:rPr>
          <w:rFonts w:ascii="Calibri" w:hAnsi="Calibri" w:cs="Calibri"/>
          <w:sz w:val="22"/>
          <w:szCs w:val="22"/>
        </w:rPr>
      </w:pPr>
      <w:r w:rsidRPr="0072737C">
        <w:rPr>
          <w:rFonts w:ascii="Calibri" w:hAnsi="Calibri" w:cs="Calibri"/>
          <w:sz w:val="22"/>
          <w:szCs w:val="22"/>
        </w:rPr>
        <w:lastRenderedPageBreak/>
        <w:t>Pielikums</w:t>
      </w:r>
    </w:p>
    <w:p w14:paraId="3CCE5175" w14:textId="77777777" w:rsidR="0072737C" w:rsidRPr="0072737C" w:rsidRDefault="0072737C" w:rsidP="0072737C">
      <w:pPr>
        <w:pStyle w:val="Sarakstarindkopa"/>
        <w:ind w:left="435"/>
        <w:jc w:val="center"/>
        <w:rPr>
          <w:rFonts w:ascii="Calibri" w:hAnsi="Calibri" w:cs="Calibri"/>
          <w:sz w:val="22"/>
          <w:szCs w:val="22"/>
        </w:rPr>
      </w:pPr>
      <w:r w:rsidRPr="0072737C">
        <w:rPr>
          <w:rFonts w:ascii="Calibri" w:hAnsi="Calibri" w:cs="Calibri"/>
          <w:b/>
          <w:bCs/>
          <w:sz w:val="22"/>
          <w:szCs w:val="22"/>
        </w:rPr>
        <w:t>PIETEIKUMS</w:t>
      </w:r>
      <w:r w:rsidRPr="0072737C">
        <w:rPr>
          <w:rFonts w:ascii="Calibri" w:hAnsi="Calibri" w:cs="Calibri"/>
          <w:sz w:val="22"/>
          <w:szCs w:val="22"/>
        </w:rPr>
        <w:t xml:space="preserve"> </w:t>
      </w:r>
      <w:proofErr w:type="spellStart"/>
      <w:r w:rsidRPr="0072737C">
        <w:rPr>
          <w:rFonts w:ascii="Calibri" w:hAnsi="Calibri" w:cs="Calibri"/>
          <w:sz w:val="22"/>
          <w:szCs w:val="22"/>
        </w:rPr>
        <w:t>Cēsu</w:t>
      </w:r>
      <w:proofErr w:type="spellEnd"/>
      <w:r w:rsidRPr="0072737C">
        <w:rPr>
          <w:rFonts w:ascii="Calibri" w:hAnsi="Calibri" w:cs="Calibri"/>
          <w:sz w:val="22"/>
          <w:szCs w:val="22"/>
        </w:rPr>
        <w:t xml:space="preserve"> novada “Gada balvai izglītībā”</w:t>
      </w:r>
    </w:p>
    <w:p w14:paraId="5217C48D" w14:textId="77777777" w:rsidR="0072737C" w:rsidRPr="0072737C" w:rsidRDefault="0072737C" w:rsidP="0072737C">
      <w:pPr>
        <w:pStyle w:val="Sarakstarindkopa"/>
        <w:ind w:left="435"/>
        <w:jc w:val="center"/>
        <w:rPr>
          <w:rFonts w:ascii="Calibri" w:hAnsi="Calibri" w:cs="Calibri"/>
          <w:sz w:val="22"/>
          <w:szCs w:val="22"/>
        </w:rPr>
      </w:pPr>
    </w:p>
    <w:tbl>
      <w:tblPr>
        <w:tblStyle w:val="Reatabula"/>
        <w:tblW w:w="0" w:type="auto"/>
        <w:tblInd w:w="-998" w:type="dxa"/>
        <w:tblLook w:val="04A0" w:firstRow="1" w:lastRow="0" w:firstColumn="1" w:lastColumn="0" w:noHBand="0" w:noVBand="1"/>
      </w:tblPr>
      <w:tblGrid>
        <w:gridCol w:w="4834"/>
        <w:gridCol w:w="5509"/>
      </w:tblGrid>
      <w:tr w:rsidR="0072737C" w:rsidRPr="0072737C" w14:paraId="41A6C0B6" w14:textId="77777777" w:rsidTr="00C24FE8">
        <w:tc>
          <w:tcPr>
            <w:tcW w:w="10626" w:type="dxa"/>
            <w:gridSpan w:val="2"/>
          </w:tcPr>
          <w:p w14:paraId="74DC4743"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Nominācija “Mēs esam kā viens”</w:t>
            </w:r>
            <w:r w:rsidRPr="0072737C">
              <w:rPr>
                <w:rFonts w:ascii="Calibri" w:hAnsi="Calibri" w:cs="Calibri"/>
                <w:b/>
                <w:bCs/>
                <w:sz w:val="22"/>
                <w:szCs w:val="22"/>
                <w:vertAlign w:val="superscript"/>
              </w:rPr>
              <w:t>1</w:t>
            </w:r>
          </w:p>
        </w:tc>
      </w:tr>
      <w:tr w:rsidR="0072737C" w:rsidRPr="0072737C" w14:paraId="543C50D6" w14:textId="77777777" w:rsidTr="00C24FE8">
        <w:tc>
          <w:tcPr>
            <w:tcW w:w="4962" w:type="dxa"/>
          </w:tcPr>
          <w:p w14:paraId="353BEB32"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56BAB847"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Nominācijas pieteicējs</w:t>
            </w:r>
          </w:p>
        </w:tc>
      </w:tr>
      <w:tr w:rsidR="0072737C" w:rsidRPr="0072737C" w14:paraId="00AFEA12" w14:textId="77777777" w:rsidTr="00C24FE8">
        <w:tc>
          <w:tcPr>
            <w:tcW w:w="10626" w:type="dxa"/>
            <w:gridSpan w:val="2"/>
          </w:tcPr>
          <w:p w14:paraId="28F601CD"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Pamatojums nominācijai: </w:t>
            </w:r>
          </w:p>
        </w:tc>
      </w:tr>
      <w:tr w:rsidR="0072737C" w:rsidRPr="0072737C" w14:paraId="39148E58" w14:textId="77777777" w:rsidTr="00C24FE8">
        <w:tc>
          <w:tcPr>
            <w:tcW w:w="10626" w:type="dxa"/>
            <w:gridSpan w:val="2"/>
          </w:tcPr>
          <w:p w14:paraId="77B36AC9"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r w:rsidRPr="0072737C">
              <w:rPr>
                <w:rFonts w:ascii="Calibri" w:hAnsi="Calibri" w:cs="Calibri"/>
                <w:sz w:val="22"/>
                <w:szCs w:val="22"/>
                <w:vertAlign w:val="superscript"/>
              </w:rPr>
              <w:t>2</w:t>
            </w:r>
          </w:p>
        </w:tc>
      </w:tr>
      <w:tr w:rsidR="0072737C" w:rsidRPr="0072737C" w14:paraId="3D028723" w14:textId="77777777" w:rsidTr="00C24FE8">
        <w:tc>
          <w:tcPr>
            <w:tcW w:w="10626" w:type="dxa"/>
            <w:gridSpan w:val="2"/>
          </w:tcPr>
          <w:p w14:paraId="64A58595"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Nominācija “Skola – kopienas balsts”</w:t>
            </w:r>
          </w:p>
        </w:tc>
      </w:tr>
      <w:tr w:rsidR="0072737C" w:rsidRPr="0072737C" w14:paraId="28519C8C" w14:textId="77777777" w:rsidTr="00C24FE8">
        <w:tc>
          <w:tcPr>
            <w:tcW w:w="4962" w:type="dxa"/>
          </w:tcPr>
          <w:p w14:paraId="250713AC"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1B8A6BAD"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pieteicējs: </w:t>
            </w:r>
          </w:p>
        </w:tc>
      </w:tr>
      <w:tr w:rsidR="0072737C" w:rsidRPr="0072737C" w14:paraId="46041D66" w14:textId="77777777" w:rsidTr="00C24FE8">
        <w:tc>
          <w:tcPr>
            <w:tcW w:w="10626" w:type="dxa"/>
            <w:gridSpan w:val="2"/>
          </w:tcPr>
          <w:p w14:paraId="5DEF7263"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Pamatojums nominācijai: </w:t>
            </w:r>
          </w:p>
        </w:tc>
      </w:tr>
      <w:tr w:rsidR="0072737C" w:rsidRPr="0072737C" w14:paraId="49FFC05E" w14:textId="77777777" w:rsidTr="00C24FE8">
        <w:tc>
          <w:tcPr>
            <w:tcW w:w="10626" w:type="dxa"/>
            <w:gridSpan w:val="2"/>
          </w:tcPr>
          <w:p w14:paraId="26E8BF4D"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r w:rsidR="0072737C" w:rsidRPr="0072737C" w14:paraId="1EF7A397" w14:textId="77777777" w:rsidTr="00C24FE8">
        <w:tc>
          <w:tcPr>
            <w:tcW w:w="10626" w:type="dxa"/>
            <w:gridSpan w:val="2"/>
          </w:tcPr>
          <w:p w14:paraId="7383B65B"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Pedagoģiskā jaunrade</w:t>
            </w:r>
          </w:p>
        </w:tc>
      </w:tr>
      <w:tr w:rsidR="0072737C" w:rsidRPr="0072737C" w14:paraId="4273B381" w14:textId="77777777" w:rsidTr="00C24FE8">
        <w:tc>
          <w:tcPr>
            <w:tcW w:w="4962" w:type="dxa"/>
          </w:tcPr>
          <w:p w14:paraId="1D4BAC4D"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7B1DD4A5"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pieteicējs: </w:t>
            </w:r>
          </w:p>
        </w:tc>
      </w:tr>
      <w:tr w:rsidR="0072737C" w:rsidRPr="0072737C" w14:paraId="61A54C52" w14:textId="77777777" w:rsidTr="00C24FE8">
        <w:tc>
          <w:tcPr>
            <w:tcW w:w="10626" w:type="dxa"/>
            <w:gridSpan w:val="2"/>
          </w:tcPr>
          <w:p w14:paraId="6BBA358D"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Pamatojums nominācijai: </w:t>
            </w:r>
          </w:p>
        </w:tc>
      </w:tr>
      <w:tr w:rsidR="0072737C" w:rsidRPr="0072737C" w14:paraId="178847B7" w14:textId="77777777" w:rsidTr="00C24FE8">
        <w:tc>
          <w:tcPr>
            <w:tcW w:w="10626" w:type="dxa"/>
            <w:gridSpan w:val="2"/>
          </w:tcPr>
          <w:p w14:paraId="1D6DC76C"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r w:rsidR="0072737C" w:rsidRPr="0072737C" w14:paraId="7BBB56D4" w14:textId="77777777" w:rsidTr="00C24FE8">
        <w:tc>
          <w:tcPr>
            <w:tcW w:w="10626" w:type="dxa"/>
            <w:gridSpan w:val="2"/>
          </w:tcPr>
          <w:p w14:paraId="6233E3E9"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Atbalsts bērna izaugsmei</w:t>
            </w:r>
          </w:p>
        </w:tc>
      </w:tr>
      <w:tr w:rsidR="0072737C" w:rsidRPr="0072737C" w14:paraId="12537EE8" w14:textId="77777777" w:rsidTr="00C24FE8">
        <w:tc>
          <w:tcPr>
            <w:tcW w:w="4962" w:type="dxa"/>
          </w:tcPr>
          <w:p w14:paraId="5CFF0683"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3EA9C767"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Nominācijas pieteicējs</w:t>
            </w:r>
          </w:p>
        </w:tc>
      </w:tr>
      <w:tr w:rsidR="0072737C" w:rsidRPr="0072737C" w14:paraId="10C2CBDC" w14:textId="77777777" w:rsidTr="00C24FE8">
        <w:tc>
          <w:tcPr>
            <w:tcW w:w="10626" w:type="dxa"/>
            <w:gridSpan w:val="2"/>
          </w:tcPr>
          <w:p w14:paraId="28383E82"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Pamatojums nominācijai: </w:t>
            </w:r>
          </w:p>
        </w:tc>
      </w:tr>
      <w:tr w:rsidR="0072737C" w:rsidRPr="0072737C" w14:paraId="2F67226B" w14:textId="77777777" w:rsidTr="00C24FE8">
        <w:tc>
          <w:tcPr>
            <w:tcW w:w="10626" w:type="dxa"/>
            <w:gridSpan w:val="2"/>
          </w:tcPr>
          <w:p w14:paraId="1C13671A"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r w:rsidR="0072737C" w:rsidRPr="0072737C" w14:paraId="76A236AB" w14:textId="77777777" w:rsidTr="00C24FE8">
        <w:tc>
          <w:tcPr>
            <w:tcW w:w="10626" w:type="dxa"/>
            <w:gridSpan w:val="2"/>
          </w:tcPr>
          <w:p w14:paraId="22A031C6"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Nominācija “Vadītājs – Līderis”</w:t>
            </w:r>
          </w:p>
        </w:tc>
      </w:tr>
      <w:tr w:rsidR="0072737C" w:rsidRPr="0072737C" w14:paraId="179B2549" w14:textId="77777777" w:rsidTr="00C24FE8">
        <w:tc>
          <w:tcPr>
            <w:tcW w:w="4962" w:type="dxa"/>
          </w:tcPr>
          <w:p w14:paraId="481831BC"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6338DDA0"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pieteicējs: </w:t>
            </w:r>
          </w:p>
        </w:tc>
      </w:tr>
      <w:tr w:rsidR="0072737C" w:rsidRPr="0072737C" w14:paraId="22D18FAC" w14:textId="77777777" w:rsidTr="00C24FE8">
        <w:tc>
          <w:tcPr>
            <w:tcW w:w="10626" w:type="dxa"/>
            <w:gridSpan w:val="2"/>
          </w:tcPr>
          <w:p w14:paraId="35F2130C"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Pamatojums nominācijai:</w:t>
            </w:r>
          </w:p>
        </w:tc>
      </w:tr>
      <w:tr w:rsidR="0072737C" w:rsidRPr="0072737C" w14:paraId="70BBB74E" w14:textId="77777777" w:rsidTr="00C24FE8">
        <w:tc>
          <w:tcPr>
            <w:tcW w:w="10626" w:type="dxa"/>
            <w:gridSpan w:val="2"/>
          </w:tcPr>
          <w:p w14:paraId="5C818AEE"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r w:rsidR="0072737C" w:rsidRPr="0072737C" w14:paraId="3FD3DD96" w14:textId="77777777" w:rsidTr="00C24FE8">
        <w:tc>
          <w:tcPr>
            <w:tcW w:w="10626" w:type="dxa"/>
            <w:gridSpan w:val="2"/>
          </w:tcPr>
          <w:p w14:paraId="6C742C49"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Nominācija “Mūža ieguldījums izglītībā”</w:t>
            </w:r>
          </w:p>
        </w:tc>
      </w:tr>
      <w:tr w:rsidR="0072737C" w:rsidRPr="0072737C" w14:paraId="42CB8425" w14:textId="77777777" w:rsidTr="00C24FE8">
        <w:tc>
          <w:tcPr>
            <w:tcW w:w="4962" w:type="dxa"/>
          </w:tcPr>
          <w:p w14:paraId="3DE8A114"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20785116"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pieteicējs: </w:t>
            </w:r>
          </w:p>
        </w:tc>
      </w:tr>
      <w:tr w:rsidR="0072737C" w:rsidRPr="0072737C" w14:paraId="5B14048A" w14:textId="77777777" w:rsidTr="00C24FE8">
        <w:tc>
          <w:tcPr>
            <w:tcW w:w="10626" w:type="dxa"/>
            <w:gridSpan w:val="2"/>
          </w:tcPr>
          <w:p w14:paraId="14996067"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Pamatojums nominācijai:</w:t>
            </w:r>
          </w:p>
        </w:tc>
      </w:tr>
      <w:tr w:rsidR="0072737C" w:rsidRPr="0072737C" w14:paraId="3A95FD45" w14:textId="77777777" w:rsidTr="00C24FE8">
        <w:tc>
          <w:tcPr>
            <w:tcW w:w="10626" w:type="dxa"/>
            <w:gridSpan w:val="2"/>
          </w:tcPr>
          <w:p w14:paraId="29FF1A05"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r w:rsidR="0072737C" w:rsidRPr="0072737C" w14:paraId="61C750C5" w14:textId="77777777" w:rsidTr="00C24FE8">
        <w:tc>
          <w:tcPr>
            <w:tcW w:w="10626" w:type="dxa"/>
            <w:gridSpan w:val="2"/>
          </w:tcPr>
          <w:p w14:paraId="27221689" w14:textId="77777777" w:rsidR="0072737C" w:rsidRPr="0072737C" w:rsidRDefault="0072737C" w:rsidP="0072737C">
            <w:pPr>
              <w:pStyle w:val="Sarakstarindkopa"/>
              <w:numPr>
                <w:ilvl w:val="0"/>
                <w:numId w:val="16"/>
              </w:numPr>
              <w:jc w:val="center"/>
              <w:rPr>
                <w:rFonts w:ascii="Calibri" w:hAnsi="Calibri" w:cs="Calibri"/>
                <w:b/>
                <w:bCs/>
                <w:sz w:val="22"/>
                <w:szCs w:val="22"/>
              </w:rPr>
            </w:pPr>
            <w:r w:rsidRPr="0072737C">
              <w:rPr>
                <w:rFonts w:ascii="Calibri" w:hAnsi="Calibri" w:cs="Calibri"/>
                <w:b/>
                <w:bCs/>
                <w:sz w:val="22"/>
                <w:szCs w:val="22"/>
              </w:rPr>
              <w:t>Gada labdaris izglītībā</w:t>
            </w:r>
          </w:p>
        </w:tc>
      </w:tr>
      <w:tr w:rsidR="0072737C" w:rsidRPr="0072737C" w14:paraId="1251F181" w14:textId="77777777" w:rsidTr="00C24FE8">
        <w:tc>
          <w:tcPr>
            <w:tcW w:w="4962" w:type="dxa"/>
          </w:tcPr>
          <w:p w14:paraId="36728EF3"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pretendents: </w:t>
            </w:r>
          </w:p>
        </w:tc>
        <w:tc>
          <w:tcPr>
            <w:tcW w:w="5664" w:type="dxa"/>
          </w:tcPr>
          <w:p w14:paraId="63E2E401"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 xml:space="preserve">Nominācijas pieteicējs: </w:t>
            </w:r>
          </w:p>
        </w:tc>
      </w:tr>
      <w:tr w:rsidR="0072737C" w:rsidRPr="0072737C" w14:paraId="661648F3" w14:textId="77777777" w:rsidTr="00C24FE8">
        <w:tc>
          <w:tcPr>
            <w:tcW w:w="10626" w:type="dxa"/>
            <w:gridSpan w:val="2"/>
          </w:tcPr>
          <w:p w14:paraId="6CAA8DFE"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Pamatojums nominācijai:</w:t>
            </w:r>
          </w:p>
        </w:tc>
      </w:tr>
      <w:tr w:rsidR="0072737C" w:rsidRPr="0072737C" w14:paraId="21AC6A6E" w14:textId="77777777" w:rsidTr="00C24FE8">
        <w:tc>
          <w:tcPr>
            <w:tcW w:w="10626" w:type="dxa"/>
            <w:gridSpan w:val="2"/>
          </w:tcPr>
          <w:p w14:paraId="7FF97FE5" w14:textId="77777777" w:rsidR="0072737C" w:rsidRPr="0072737C" w:rsidRDefault="0072737C" w:rsidP="00C24FE8">
            <w:pPr>
              <w:pStyle w:val="Sarakstarindkopa"/>
              <w:ind w:left="0"/>
              <w:jc w:val="both"/>
              <w:rPr>
                <w:rFonts w:ascii="Calibri" w:hAnsi="Calibri" w:cs="Calibri"/>
                <w:sz w:val="22"/>
                <w:szCs w:val="22"/>
              </w:rPr>
            </w:pPr>
            <w:r w:rsidRPr="0072737C">
              <w:rPr>
                <w:rFonts w:ascii="Calibri" w:hAnsi="Calibri" w:cs="Calibri"/>
                <w:sz w:val="22"/>
                <w:szCs w:val="22"/>
              </w:rPr>
              <w:t>Saite uz video vizītkarti:</w:t>
            </w:r>
          </w:p>
        </w:tc>
      </w:tr>
    </w:tbl>
    <w:p w14:paraId="6E7BC9B6" w14:textId="77777777" w:rsidR="0072737C" w:rsidRPr="0072737C" w:rsidRDefault="0072737C" w:rsidP="0072737C">
      <w:pPr>
        <w:pStyle w:val="Sarakstarindkopa"/>
        <w:ind w:left="-993"/>
        <w:jc w:val="both"/>
        <w:rPr>
          <w:rFonts w:ascii="Calibri" w:hAnsi="Calibri" w:cs="Calibri"/>
          <w:sz w:val="22"/>
          <w:szCs w:val="22"/>
        </w:rPr>
      </w:pPr>
      <w:r w:rsidRPr="0072737C">
        <w:rPr>
          <w:rFonts w:ascii="Calibri" w:hAnsi="Calibri" w:cs="Calibri"/>
          <w:sz w:val="22"/>
          <w:szCs w:val="22"/>
          <w:vertAlign w:val="superscript"/>
        </w:rPr>
        <w:t>1</w:t>
      </w:r>
      <w:r w:rsidRPr="0072737C">
        <w:rPr>
          <w:rFonts w:ascii="Calibri" w:hAnsi="Calibri" w:cs="Calibri"/>
          <w:sz w:val="22"/>
          <w:szCs w:val="22"/>
        </w:rPr>
        <w:t>Aizpildīt tikai tās sadaļas/-u, kurai/-</w:t>
      </w:r>
      <w:proofErr w:type="spellStart"/>
      <w:r w:rsidRPr="0072737C">
        <w:rPr>
          <w:rFonts w:ascii="Calibri" w:hAnsi="Calibri" w:cs="Calibri"/>
          <w:sz w:val="22"/>
          <w:szCs w:val="22"/>
        </w:rPr>
        <w:t>ām</w:t>
      </w:r>
      <w:proofErr w:type="spellEnd"/>
      <w:r w:rsidRPr="0072737C">
        <w:rPr>
          <w:rFonts w:ascii="Calibri" w:hAnsi="Calibri" w:cs="Calibri"/>
          <w:sz w:val="22"/>
          <w:szCs w:val="22"/>
        </w:rPr>
        <w:t xml:space="preserve"> </w:t>
      </w:r>
      <w:proofErr w:type="spellStart"/>
      <w:r w:rsidRPr="0072737C">
        <w:rPr>
          <w:rFonts w:ascii="Calibri" w:hAnsi="Calibri" w:cs="Calibri"/>
          <w:sz w:val="22"/>
          <w:szCs w:val="22"/>
        </w:rPr>
        <w:t>nominē</w:t>
      </w:r>
      <w:proofErr w:type="spellEnd"/>
      <w:r w:rsidRPr="0072737C">
        <w:rPr>
          <w:rFonts w:ascii="Calibri" w:hAnsi="Calibri" w:cs="Calibri"/>
          <w:sz w:val="22"/>
          <w:szCs w:val="22"/>
        </w:rPr>
        <w:t xml:space="preserve">. Neaizpildītās sadaļas var atstāt tukšas vai dzēst. </w:t>
      </w:r>
    </w:p>
    <w:p w14:paraId="1DF63D76" w14:textId="77777777" w:rsidR="0072737C" w:rsidRPr="0072737C" w:rsidRDefault="0072737C" w:rsidP="0072737C">
      <w:pPr>
        <w:ind w:left="-993"/>
        <w:jc w:val="both"/>
        <w:rPr>
          <w:rFonts w:ascii="Calibri" w:hAnsi="Calibri" w:cs="Calibri"/>
          <w:sz w:val="22"/>
          <w:szCs w:val="22"/>
        </w:rPr>
      </w:pPr>
      <w:r w:rsidRPr="0072737C">
        <w:rPr>
          <w:rFonts w:ascii="Calibri" w:hAnsi="Calibri" w:cs="Calibri"/>
          <w:sz w:val="22"/>
          <w:szCs w:val="22"/>
          <w:vertAlign w:val="superscript"/>
        </w:rPr>
        <w:t>2</w:t>
      </w:r>
      <w:r w:rsidRPr="0072737C">
        <w:rPr>
          <w:rFonts w:ascii="Calibri" w:hAnsi="Calibri" w:cs="Calibri"/>
          <w:sz w:val="22"/>
          <w:szCs w:val="22"/>
        </w:rPr>
        <w:t xml:space="preserve"> Video vizītkartes specifikācija: video filmēt ainavas (horizontālā) skatā, video formāts mp4, attiecības izmērs 16:9, izšķirtspēja 1920×1080, video vizītkarti </w:t>
      </w:r>
      <w:proofErr w:type="spellStart"/>
      <w:r w:rsidRPr="0072737C">
        <w:rPr>
          <w:rFonts w:ascii="Calibri" w:hAnsi="Calibri" w:cs="Calibri"/>
          <w:sz w:val="22"/>
          <w:szCs w:val="22"/>
        </w:rPr>
        <w:t>augšuplādē</w:t>
      </w:r>
      <w:proofErr w:type="spellEnd"/>
      <w:r w:rsidRPr="0072737C">
        <w:rPr>
          <w:rFonts w:ascii="Calibri" w:hAnsi="Calibri" w:cs="Calibri"/>
          <w:sz w:val="22"/>
          <w:szCs w:val="22"/>
        </w:rPr>
        <w:t xml:space="preserve"> “mākonī”.</w:t>
      </w:r>
    </w:p>
    <w:p w14:paraId="0AA0928A" w14:textId="77777777" w:rsidR="0072737C" w:rsidRPr="0072737C" w:rsidRDefault="0072737C" w:rsidP="0072737C">
      <w:pPr>
        <w:ind w:left="-993"/>
        <w:jc w:val="both"/>
        <w:rPr>
          <w:rFonts w:ascii="Calibri" w:hAnsi="Calibri" w:cs="Calibri"/>
          <w:sz w:val="22"/>
          <w:szCs w:val="22"/>
        </w:rPr>
      </w:pPr>
      <w:r w:rsidRPr="0072737C">
        <w:rPr>
          <w:rFonts w:ascii="Calibri" w:hAnsi="Calibri" w:cs="Calibri"/>
          <w:sz w:val="22"/>
          <w:szCs w:val="22"/>
        </w:rPr>
        <w:t>Nominācijas pieteicējs</w:t>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r>
      <w:r w:rsidRPr="0072737C">
        <w:rPr>
          <w:rFonts w:ascii="Calibri" w:hAnsi="Calibri" w:cs="Calibri"/>
          <w:sz w:val="22"/>
          <w:szCs w:val="22"/>
        </w:rPr>
        <w:tab/>
        <w:t>/</w:t>
      </w:r>
      <w:r w:rsidRPr="0072737C">
        <w:rPr>
          <w:rFonts w:ascii="Calibri" w:hAnsi="Calibri" w:cs="Calibri"/>
          <w:sz w:val="22"/>
          <w:szCs w:val="22"/>
        </w:rPr>
        <w:tab/>
      </w:r>
      <w:r w:rsidRPr="0072737C">
        <w:rPr>
          <w:rFonts w:ascii="Calibri" w:hAnsi="Calibri" w:cs="Calibri"/>
          <w:sz w:val="22"/>
          <w:szCs w:val="22"/>
        </w:rPr>
        <w:tab/>
        <w:t>/</w:t>
      </w:r>
    </w:p>
    <w:p w14:paraId="2BDFB532" w14:textId="77777777" w:rsidR="0072737C" w:rsidRPr="0072737C" w:rsidRDefault="0072737C">
      <w:pPr>
        <w:rPr>
          <w:rFonts w:ascii="Calibri" w:hAnsi="Calibri" w:cs="Calibri"/>
          <w:sz w:val="22"/>
          <w:szCs w:val="22"/>
        </w:rPr>
      </w:pPr>
    </w:p>
    <w:sectPr w:rsidR="0072737C" w:rsidRPr="0072737C" w:rsidSect="001471A4">
      <w:headerReference w:type="first" r:id="rId12"/>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2A103" w14:textId="77777777" w:rsidR="003746A8" w:rsidRDefault="003746A8">
      <w:r>
        <w:separator/>
      </w:r>
    </w:p>
  </w:endnote>
  <w:endnote w:type="continuationSeparator" w:id="0">
    <w:p w14:paraId="644404B2" w14:textId="77777777" w:rsidR="003746A8" w:rsidRDefault="003746A8">
      <w:r>
        <w:continuationSeparator/>
      </w:r>
    </w:p>
  </w:endnote>
  <w:endnote w:type="continuationNotice" w:id="1">
    <w:p w14:paraId="45C5F57D" w14:textId="77777777" w:rsidR="003746A8" w:rsidRDefault="00374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978B" w14:textId="77777777" w:rsidR="003746A8" w:rsidRDefault="003746A8">
      <w:r>
        <w:separator/>
      </w:r>
    </w:p>
  </w:footnote>
  <w:footnote w:type="continuationSeparator" w:id="0">
    <w:p w14:paraId="144B7C0B" w14:textId="77777777" w:rsidR="003746A8" w:rsidRDefault="003746A8">
      <w:r>
        <w:continuationSeparator/>
      </w:r>
    </w:p>
  </w:footnote>
  <w:footnote w:type="continuationNotice" w:id="1">
    <w:p w14:paraId="3F5B791F" w14:textId="77777777" w:rsidR="003746A8" w:rsidRDefault="00374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593E" w14:textId="77777777" w:rsidR="006C5A19" w:rsidRDefault="006C5A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1AD"/>
    <w:multiLevelType w:val="multilevel"/>
    <w:tmpl w:val="3C6AFB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D5C3073"/>
    <w:multiLevelType w:val="hybridMultilevel"/>
    <w:tmpl w:val="DB66593C"/>
    <w:lvl w:ilvl="0" w:tplc="E29C2626">
      <w:start w:val="1"/>
      <w:numFmt w:val="upperLetter"/>
      <w:lvlText w:val="%1)"/>
      <w:lvlJc w:val="left"/>
      <w:pPr>
        <w:ind w:left="1020" w:hanging="360"/>
      </w:pPr>
    </w:lvl>
    <w:lvl w:ilvl="1" w:tplc="E5544F80">
      <w:start w:val="1"/>
      <w:numFmt w:val="upperLetter"/>
      <w:lvlText w:val="%2)"/>
      <w:lvlJc w:val="left"/>
      <w:pPr>
        <w:ind w:left="1020" w:hanging="360"/>
      </w:pPr>
    </w:lvl>
    <w:lvl w:ilvl="2" w:tplc="62BACDB4">
      <w:start w:val="1"/>
      <w:numFmt w:val="upperLetter"/>
      <w:lvlText w:val="%3)"/>
      <w:lvlJc w:val="left"/>
      <w:pPr>
        <w:ind w:left="1020" w:hanging="360"/>
      </w:pPr>
    </w:lvl>
    <w:lvl w:ilvl="3" w:tplc="09A2015E">
      <w:start w:val="1"/>
      <w:numFmt w:val="upperLetter"/>
      <w:lvlText w:val="%4)"/>
      <w:lvlJc w:val="left"/>
      <w:pPr>
        <w:ind w:left="1020" w:hanging="360"/>
      </w:pPr>
    </w:lvl>
    <w:lvl w:ilvl="4" w:tplc="C8BE9A48">
      <w:start w:val="1"/>
      <w:numFmt w:val="upperLetter"/>
      <w:lvlText w:val="%5)"/>
      <w:lvlJc w:val="left"/>
      <w:pPr>
        <w:ind w:left="1020" w:hanging="360"/>
      </w:pPr>
    </w:lvl>
    <w:lvl w:ilvl="5" w:tplc="2170272C">
      <w:start w:val="1"/>
      <w:numFmt w:val="upperLetter"/>
      <w:lvlText w:val="%6)"/>
      <w:lvlJc w:val="left"/>
      <w:pPr>
        <w:ind w:left="1020" w:hanging="360"/>
      </w:pPr>
    </w:lvl>
    <w:lvl w:ilvl="6" w:tplc="43F81546">
      <w:start w:val="1"/>
      <w:numFmt w:val="upperLetter"/>
      <w:lvlText w:val="%7)"/>
      <w:lvlJc w:val="left"/>
      <w:pPr>
        <w:ind w:left="1020" w:hanging="360"/>
      </w:pPr>
    </w:lvl>
    <w:lvl w:ilvl="7" w:tplc="645CB8DE">
      <w:start w:val="1"/>
      <w:numFmt w:val="upperLetter"/>
      <w:lvlText w:val="%8)"/>
      <w:lvlJc w:val="left"/>
      <w:pPr>
        <w:ind w:left="1020" w:hanging="360"/>
      </w:pPr>
    </w:lvl>
    <w:lvl w:ilvl="8" w:tplc="CCD6D74E">
      <w:start w:val="1"/>
      <w:numFmt w:val="upperLetter"/>
      <w:lvlText w:val="%9)"/>
      <w:lvlJc w:val="left"/>
      <w:pPr>
        <w:ind w:left="1020" w:hanging="360"/>
      </w:pPr>
    </w:lvl>
  </w:abstractNum>
  <w:abstractNum w:abstractNumId="2" w15:restartNumberingAfterBreak="0">
    <w:nsid w:val="14472752"/>
    <w:multiLevelType w:val="hybridMultilevel"/>
    <w:tmpl w:val="DE921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8F1968"/>
    <w:multiLevelType w:val="multilevel"/>
    <w:tmpl w:val="D63093C4"/>
    <w:lvl w:ilvl="0">
      <w:start w:val="2"/>
      <w:numFmt w:val="decimal"/>
      <w:lvlText w:val="%1."/>
      <w:lvlJc w:val="left"/>
      <w:pPr>
        <w:ind w:left="360" w:hanging="360"/>
      </w:pPr>
      <w:rPr>
        <w:b w:val="0"/>
        <w:bCs/>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6542AEC"/>
    <w:multiLevelType w:val="multilevel"/>
    <w:tmpl w:val="ABDA3F2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A769BA"/>
    <w:multiLevelType w:val="hybridMultilevel"/>
    <w:tmpl w:val="C664A05E"/>
    <w:lvl w:ilvl="0" w:tplc="DF3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8713A29"/>
    <w:multiLevelType w:val="multilevel"/>
    <w:tmpl w:val="0B92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D1D67"/>
    <w:multiLevelType w:val="multilevel"/>
    <w:tmpl w:val="5636CE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A07206"/>
    <w:multiLevelType w:val="multilevel"/>
    <w:tmpl w:val="60CCD992"/>
    <w:lvl w:ilvl="0">
      <w:start w:val="1"/>
      <w:numFmt w:val="decimal"/>
      <w:lvlText w:val="%1."/>
      <w:lvlJc w:val="left"/>
      <w:pPr>
        <w:ind w:left="1080" w:hanging="360"/>
      </w:pPr>
      <w:rPr>
        <w:rFonts w:ascii="Calibri" w:eastAsia="Times New Roman" w:hAnsi="Calibri" w:cs="Calibri"/>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4ECF2607"/>
    <w:multiLevelType w:val="multilevel"/>
    <w:tmpl w:val="1CE8534E"/>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834A10"/>
    <w:multiLevelType w:val="hybridMultilevel"/>
    <w:tmpl w:val="FAFEA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7836821"/>
    <w:multiLevelType w:val="multilevel"/>
    <w:tmpl w:val="8EBE9D2C"/>
    <w:lvl w:ilvl="0">
      <w:start w:val="2"/>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C23254"/>
    <w:multiLevelType w:val="hybridMultilevel"/>
    <w:tmpl w:val="350EAB28"/>
    <w:lvl w:ilvl="0" w:tplc="A6E66384">
      <w:start w:val="6"/>
      <w:numFmt w:val="decimal"/>
      <w:lvlText w:val="%1."/>
      <w:lvlJc w:val="left"/>
      <w:pPr>
        <w:ind w:left="1080" w:hanging="360"/>
      </w:pPr>
      <w:rPr>
        <w:b w:val="0"/>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6FB71DCE"/>
    <w:multiLevelType w:val="hybridMultilevel"/>
    <w:tmpl w:val="16681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5B307D"/>
    <w:multiLevelType w:val="multilevel"/>
    <w:tmpl w:val="B7CED2D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CC6705"/>
    <w:multiLevelType w:val="multilevel"/>
    <w:tmpl w:val="EBA017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3474891">
    <w:abstractNumId w:val="14"/>
  </w:num>
  <w:num w:numId="2" w16cid:durableId="1107962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17222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955875">
    <w:abstractNumId w:val="15"/>
  </w:num>
  <w:num w:numId="5" w16cid:durableId="1621498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141127">
    <w:abstractNumId w:val="9"/>
  </w:num>
  <w:num w:numId="7" w16cid:durableId="1200702697">
    <w:abstractNumId w:val="1"/>
  </w:num>
  <w:num w:numId="8" w16cid:durableId="1412387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5449558">
    <w:abstractNumId w:val="11"/>
  </w:num>
  <w:num w:numId="10" w16cid:durableId="425537195">
    <w:abstractNumId w:val="3"/>
  </w:num>
  <w:num w:numId="11" w16cid:durableId="978614782">
    <w:abstractNumId w:val="6"/>
  </w:num>
  <w:num w:numId="12" w16cid:durableId="1615748753">
    <w:abstractNumId w:val="0"/>
  </w:num>
  <w:num w:numId="13" w16cid:durableId="1300846442">
    <w:abstractNumId w:val="8"/>
  </w:num>
  <w:num w:numId="14" w16cid:durableId="427510542">
    <w:abstractNumId w:val="5"/>
  </w:num>
  <w:num w:numId="15" w16cid:durableId="533690910">
    <w:abstractNumId w:val="4"/>
  </w:num>
  <w:num w:numId="16" w16cid:durableId="584189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75"/>
    <w:rsid w:val="00005997"/>
    <w:rsid w:val="00011CDF"/>
    <w:rsid w:val="00024A92"/>
    <w:rsid w:val="00045706"/>
    <w:rsid w:val="0007221F"/>
    <w:rsid w:val="0008776C"/>
    <w:rsid w:val="000B2324"/>
    <w:rsid w:val="00102ACF"/>
    <w:rsid w:val="00124A08"/>
    <w:rsid w:val="0012A782"/>
    <w:rsid w:val="001471A4"/>
    <w:rsid w:val="00155F93"/>
    <w:rsid w:val="0017186E"/>
    <w:rsid w:val="001906FF"/>
    <w:rsid w:val="001A1D7C"/>
    <w:rsid w:val="001C35D2"/>
    <w:rsid w:val="001C543C"/>
    <w:rsid w:val="001D2887"/>
    <w:rsid w:val="001D3526"/>
    <w:rsid w:val="001F4AA2"/>
    <w:rsid w:val="00200CB0"/>
    <w:rsid w:val="00212A68"/>
    <w:rsid w:val="00217AB4"/>
    <w:rsid w:val="00224097"/>
    <w:rsid w:val="00231C61"/>
    <w:rsid w:val="00244049"/>
    <w:rsid w:val="002806E6"/>
    <w:rsid w:val="002B6567"/>
    <w:rsid w:val="002C1D29"/>
    <w:rsid w:val="002C4A24"/>
    <w:rsid w:val="002D4E88"/>
    <w:rsid w:val="002E0E7B"/>
    <w:rsid w:val="003039F3"/>
    <w:rsid w:val="00313DB5"/>
    <w:rsid w:val="003746A8"/>
    <w:rsid w:val="00384AA4"/>
    <w:rsid w:val="003C068D"/>
    <w:rsid w:val="003C1685"/>
    <w:rsid w:val="003D07F0"/>
    <w:rsid w:val="003D1B2D"/>
    <w:rsid w:val="003E5001"/>
    <w:rsid w:val="003F28F7"/>
    <w:rsid w:val="00417C8F"/>
    <w:rsid w:val="004213DE"/>
    <w:rsid w:val="00431CD4"/>
    <w:rsid w:val="00436FF3"/>
    <w:rsid w:val="00461DC2"/>
    <w:rsid w:val="004A685C"/>
    <w:rsid w:val="004A6E5A"/>
    <w:rsid w:val="004E6CE1"/>
    <w:rsid w:val="004F01E7"/>
    <w:rsid w:val="00506740"/>
    <w:rsid w:val="00512436"/>
    <w:rsid w:val="00563AFC"/>
    <w:rsid w:val="00573841"/>
    <w:rsid w:val="00582075"/>
    <w:rsid w:val="005A0F9D"/>
    <w:rsid w:val="005A6710"/>
    <w:rsid w:val="005D2EC8"/>
    <w:rsid w:val="00601B0E"/>
    <w:rsid w:val="00603094"/>
    <w:rsid w:val="00616B6A"/>
    <w:rsid w:val="00637464"/>
    <w:rsid w:val="0065482E"/>
    <w:rsid w:val="00657632"/>
    <w:rsid w:val="00691D8C"/>
    <w:rsid w:val="00694424"/>
    <w:rsid w:val="006B2E78"/>
    <w:rsid w:val="006B33FA"/>
    <w:rsid w:val="006C5A19"/>
    <w:rsid w:val="006E31AF"/>
    <w:rsid w:val="006F6DD7"/>
    <w:rsid w:val="0070218C"/>
    <w:rsid w:val="00711D55"/>
    <w:rsid w:val="0072737C"/>
    <w:rsid w:val="00727740"/>
    <w:rsid w:val="00727833"/>
    <w:rsid w:val="007405E3"/>
    <w:rsid w:val="007414E0"/>
    <w:rsid w:val="00741B8A"/>
    <w:rsid w:val="00745A8A"/>
    <w:rsid w:val="007910A0"/>
    <w:rsid w:val="007C2C4F"/>
    <w:rsid w:val="007C3151"/>
    <w:rsid w:val="007C5039"/>
    <w:rsid w:val="007E1708"/>
    <w:rsid w:val="008579E8"/>
    <w:rsid w:val="00897352"/>
    <w:rsid w:val="008A3470"/>
    <w:rsid w:val="008C7614"/>
    <w:rsid w:val="008E374C"/>
    <w:rsid w:val="008F0BF6"/>
    <w:rsid w:val="008F500C"/>
    <w:rsid w:val="008F7DE8"/>
    <w:rsid w:val="00922640"/>
    <w:rsid w:val="009310F0"/>
    <w:rsid w:val="00970CFA"/>
    <w:rsid w:val="00990FD8"/>
    <w:rsid w:val="0099286C"/>
    <w:rsid w:val="00992925"/>
    <w:rsid w:val="00993F02"/>
    <w:rsid w:val="00996A9A"/>
    <w:rsid w:val="009A3419"/>
    <w:rsid w:val="009C027C"/>
    <w:rsid w:val="009C59A0"/>
    <w:rsid w:val="00A02F26"/>
    <w:rsid w:val="00A761EA"/>
    <w:rsid w:val="00AA16CE"/>
    <w:rsid w:val="00AC04DB"/>
    <w:rsid w:val="00AE5CB4"/>
    <w:rsid w:val="00B4587D"/>
    <w:rsid w:val="00B47C15"/>
    <w:rsid w:val="00B56832"/>
    <w:rsid w:val="00B81FE2"/>
    <w:rsid w:val="00B86B03"/>
    <w:rsid w:val="00BF1160"/>
    <w:rsid w:val="00C66550"/>
    <w:rsid w:val="00C70B56"/>
    <w:rsid w:val="00C907F4"/>
    <w:rsid w:val="00CA659F"/>
    <w:rsid w:val="00CE4DEA"/>
    <w:rsid w:val="00CF45D5"/>
    <w:rsid w:val="00D1080E"/>
    <w:rsid w:val="00D26F57"/>
    <w:rsid w:val="00D368B7"/>
    <w:rsid w:val="00D874C1"/>
    <w:rsid w:val="00DB72AC"/>
    <w:rsid w:val="00DE274E"/>
    <w:rsid w:val="00DF219C"/>
    <w:rsid w:val="00DF3624"/>
    <w:rsid w:val="00E04759"/>
    <w:rsid w:val="00E135A3"/>
    <w:rsid w:val="00E40CE9"/>
    <w:rsid w:val="00E6373E"/>
    <w:rsid w:val="00E63C9A"/>
    <w:rsid w:val="00EA5B20"/>
    <w:rsid w:val="00EA7EBE"/>
    <w:rsid w:val="00EB5758"/>
    <w:rsid w:val="00ED60C1"/>
    <w:rsid w:val="00F05145"/>
    <w:rsid w:val="00F53654"/>
    <w:rsid w:val="00F537D7"/>
    <w:rsid w:val="00F71C58"/>
    <w:rsid w:val="00FA35DB"/>
    <w:rsid w:val="00FA713C"/>
    <w:rsid w:val="00FD6505"/>
    <w:rsid w:val="0C9CEF40"/>
    <w:rsid w:val="101062A0"/>
    <w:rsid w:val="14A73999"/>
    <w:rsid w:val="1B1F31F1"/>
    <w:rsid w:val="2E08B10E"/>
    <w:rsid w:val="30E36174"/>
    <w:rsid w:val="34124B62"/>
    <w:rsid w:val="44E02313"/>
    <w:rsid w:val="5EC7FD58"/>
    <w:rsid w:val="60A795B8"/>
    <w:rsid w:val="6A4E77FE"/>
    <w:rsid w:val="71B17C75"/>
    <w:rsid w:val="782974C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AC8C"/>
  <w15:docId w15:val="{20CAAB92-68CA-42BA-A18C-89FC7CF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075"/>
    <w:pPr>
      <w:spacing w:after="0" w:line="240" w:lineRule="auto"/>
    </w:pPr>
    <w:rPr>
      <w:rFonts w:ascii="Times New Roman" w:eastAsia="Times New Roman" w:hAnsi="Times New Roman" w:cs="Times New Roman"/>
      <w:iCs/>
      <w:sz w:val="28"/>
      <w:szCs w:val="20"/>
    </w:rPr>
  </w:style>
  <w:style w:type="paragraph" w:styleId="Virsraksts1">
    <w:name w:val="heading 1"/>
    <w:basedOn w:val="Parasts"/>
    <w:next w:val="Parasts"/>
    <w:link w:val="Virsraksts1Rakstz"/>
    <w:uiPriority w:val="9"/>
    <w:qFormat/>
    <w:rsid w:val="0058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8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82075"/>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582075"/>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58207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82075"/>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582075"/>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2075"/>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582075"/>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207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8207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8207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8207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8207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8207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207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207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207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207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207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2075"/>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58207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2075"/>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582075"/>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582075"/>
    <w:pPr>
      <w:ind w:left="720"/>
      <w:contextualSpacing/>
    </w:pPr>
  </w:style>
  <w:style w:type="character" w:styleId="Intensvsizclums">
    <w:name w:val="Intense Emphasis"/>
    <w:basedOn w:val="Noklusjumarindkopasfonts"/>
    <w:uiPriority w:val="21"/>
    <w:qFormat/>
    <w:rsid w:val="00582075"/>
    <w:rPr>
      <w:i/>
      <w:iCs/>
      <w:color w:val="0F4761" w:themeColor="accent1" w:themeShade="BF"/>
    </w:rPr>
  </w:style>
  <w:style w:type="paragraph" w:styleId="Intensvscitts">
    <w:name w:val="Intense Quote"/>
    <w:basedOn w:val="Parasts"/>
    <w:next w:val="Parasts"/>
    <w:link w:val="IntensvscittsRakstz"/>
    <w:uiPriority w:val="30"/>
    <w:qFormat/>
    <w:rsid w:val="00582075"/>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582075"/>
    <w:rPr>
      <w:i/>
      <w:iCs/>
      <w:color w:val="0F4761" w:themeColor="accent1" w:themeShade="BF"/>
    </w:rPr>
  </w:style>
  <w:style w:type="character" w:styleId="Intensvaatsauce">
    <w:name w:val="Intense Reference"/>
    <w:basedOn w:val="Noklusjumarindkopasfonts"/>
    <w:uiPriority w:val="32"/>
    <w:qFormat/>
    <w:rsid w:val="00582075"/>
    <w:rPr>
      <w:b/>
      <w:bCs/>
      <w:smallCaps/>
      <w:color w:val="0F4761" w:themeColor="accent1" w:themeShade="BF"/>
      <w:spacing w:val="5"/>
    </w:rPr>
  </w:style>
  <w:style w:type="paragraph" w:styleId="Galvene">
    <w:name w:val="header"/>
    <w:basedOn w:val="Parasts"/>
    <w:link w:val="GalveneRakstz"/>
    <w:unhideWhenUsed/>
    <w:rsid w:val="00582075"/>
    <w:pPr>
      <w:tabs>
        <w:tab w:val="center" w:pos="4844"/>
        <w:tab w:val="right" w:pos="9689"/>
      </w:tabs>
    </w:pPr>
  </w:style>
  <w:style w:type="character" w:customStyle="1" w:styleId="GalveneRakstz">
    <w:name w:val="Galvene Rakstz."/>
    <w:basedOn w:val="Noklusjumarindkopasfonts"/>
    <w:link w:val="Galvene"/>
    <w:rsid w:val="00582075"/>
    <w:rPr>
      <w:rFonts w:ascii="Times New Roman" w:eastAsia="Times New Roman" w:hAnsi="Times New Roman" w:cs="Times New Roman"/>
      <w:iCs/>
      <w:sz w:val="28"/>
      <w:szCs w:val="20"/>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582075"/>
  </w:style>
  <w:style w:type="paragraph" w:customStyle="1" w:styleId="tv213">
    <w:name w:val="tv213"/>
    <w:basedOn w:val="Parasts"/>
    <w:rsid w:val="00582075"/>
    <w:pPr>
      <w:spacing w:before="100" w:beforeAutospacing="1" w:after="100" w:afterAutospacing="1"/>
    </w:pPr>
    <w:rPr>
      <w:iCs w:val="0"/>
      <w:sz w:val="24"/>
      <w:szCs w:val="24"/>
      <w:lang w:eastAsia="lv-LV"/>
    </w:rPr>
  </w:style>
  <w:style w:type="character" w:styleId="Komentraatsauce">
    <w:name w:val="annotation reference"/>
    <w:basedOn w:val="Noklusjumarindkopasfonts"/>
    <w:uiPriority w:val="99"/>
    <w:semiHidden/>
    <w:unhideWhenUsed/>
    <w:rsid w:val="00506740"/>
    <w:rPr>
      <w:sz w:val="16"/>
      <w:szCs w:val="16"/>
    </w:rPr>
  </w:style>
  <w:style w:type="paragraph" w:styleId="Komentrateksts">
    <w:name w:val="annotation text"/>
    <w:basedOn w:val="Parasts"/>
    <w:link w:val="KomentratekstsRakstz"/>
    <w:uiPriority w:val="99"/>
    <w:unhideWhenUsed/>
    <w:rsid w:val="00506740"/>
    <w:rPr>
      <w:sz w:val="20"/>
    </w:rPr>
  </w:style>
  <w:style w:type="character" w:customStyle="1" w:styleId="KomentratekstsRakstz">
    <w:name w:val="Komentāra teksts Rakstz."/>
    <w:basedOn w:val="Noklusjumarindkopasfonts"/>
    <w:link w:val="Komentrateksts"/>
    <w:uiPriority w:val="99"/>
    <w:rsid w:val="00506740"/>
    <w:rPr>
      <w:rFonts w:ascii="Times New Roman" w:eastAsia="Times New Roman" w:hAnsi="Times New Roman" w:cs="Times New Roman"/>
      <w:iCs/>
      <w:sz w:val="20"/>
      <w:szCs w:val="20"/>
    </w:rPr>
  </w:style>
  <w:style w:type="paragraph" w:styleId="Komentratma">
    <w:name w:val="annotation subject"/>
    <w:basedOn w:val="Komentrateksts"/>
    <w:next w:val="Komentrateksts"/>
    <w:link w:val="KomentratmaRakstz"/>
    <w:uiPriority w:val="99"/>
    <w:semiHidden/>
    <w:unhideWhenUsed/>
    <w:rsid w:val="00506740"/>
    <w:rPr>
      <w:b/>
      <w:bCs/>
    </w:rPr>
  </w:style>
  <w:style w:type="character" w:customStyle="1" w:styleId="KomentratmaRakstz">
    <w:name w:val="Komentāra tēma Rakstz."/>
    <w:basedOn w:val="KomentratekstsRakstz"/>
    <w:link w:val="Komentratma"/>
    <w:uiPriority w:val="99"/>
    <w:semiHidden/>
    <w:rsid w:val="00506740"/>
    <w:rPr>
      <w:rFonts w:ascii="Times New Roman" w:eastAsia="Times New Roman" w:hAnsi="Times New Roman" w:cs="Times New Roman"/>
      <w:b/>
      <w:bCs/>
      <w:iCs/>
      <w:sz w:val="20"/>
      <w:szCs w:val="20"/>
    </w:rPr>
  </w:style>
  <w:style w:type="paragraph" w:styleId="Balonteksts">
    <w:name w:val="Balloon Text"/>
    <w:basedOn w:val="Parasts"/>
    <w:link w:val="BalontekstsRakstz"/>
    <w:uiPriority w:val="99"/>
    <w:semiHidden/>
    <w:unhideWhenUsed/>
    <w:rsid w:val="00436FF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6FF3"/>
    <w:rPr>
      <w:rFonts w:ascii="Tahoma" w:eastAsia="Times New Roman" w:hAnsi="Tahoma" w:cs="Tahoma"/>
      <w:iCs/>
      <w:sz w:val="16"/>
      <w:szCs w:val="16"/>
    </w:rPr>
  </w:style>
  <w:style w:type="paragraph" w:styleId="Kjene">
    <w:name w:val="footer"/>
    <w:basedOn w:val="Parasts"/>
    <w:link w:val="KjeneRakstz"/>
    <w:uiPriority w:val="99"/>
    <w:semiHidden/>
    <w:unhideWhenUsed/>
    <w:rsid w:val="00512436"/>
    <w:pPr>
      <w:tabs>
        <w:tab w:val="center" w:pos="4680"/>
        <w:tab w:val="right" w:pos="9360"/>
      </w:tabs>
    </w:pPr>
  </w:style>
  <w:style w:type="character" w:customStyle="1" w:styleId="KjeneRakstz">
    <w:name w:val="Kājene Rakstz."/>
    <w:basedOn w:val="Noklusjumarindkopasfonts"/>
    <w:link w:val="Kjene"/>
    <w:uiPriority w:val="99"/>
    <w:semiHidden/>
    <w:rsid w:val="00512436"/>
    <w:rPr>
      <w:rFonts w:ascii="Times New Roman" w:eastAsia="Times New Roman" w:hAnsi="Times New Roman" w:cs="Times New Roman"/>
      <w:iCs/>
      <w:sz w:val="28"/>
      <w:szCs w:val="20"/>
    </w:rPr>
  </w:style>
  <w:style w:type="character" w:styleId="Hipersaite">
    <w:name w:val="Hyperlink"/>
    <w:basedOn w:val="Noklusjumarindkopasfonts"/>
    <w:uiPriority w:val="99"/>
    <w:unhideWhenUsed/>
    <w:rsid w:val="0072737C"/>
    <w:rPr>
      <w:color w:val="467886" w:themeColor="hyperlink"/>
      <w:u w:val="single"/>
    </w:rPr>
  </w:style>
  <w:style w:type="table" w:styleId="Reatabula">
    <w:name w:val="Table Grid"/>
    <w:basedOn w:val="Parastatabula"/>
    <w:uiPriority w:val="39"/>
    <w:rsid w:val="007273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7479">
      <w:bodyDiv w:val="1"/>
      <w:marLeft w:val="0"/>
      <w:marRight w:val="0"/>
      <w:marTop w:val="0"/>
      <w:marBottom w:val="0"/>
      <w:divBdr>
        <w:top w:val="none" w:sz="0" w:space="0" w:color="auto"/>
        <w:left w:val="none" w:sz="0" w:space="0" w:color="auto"/>
        <w:bottom w:val="none" w:sz="0" w:space="0" w:color="auto"/>
        <w:right w:val="none" w:sz="0" w:space="0" w:color="auto"/>
      </w:divBdr>
    </w:div>
    <w:div w:id="381096510">
      <w:bodyDiv w:val="1"/>
      <w:marLeft w:val="0"/>
      <w:marRight w:val="0"/>
      <w:marTop w:val="0"/>
      <w:marBottom w:val="0"/>
      <w:divBdr>
        <w:top w:val="none" w:sz="0" w:space="0" w:color="auto"/>
        <w:left w:val="none" w:sz="0" w:space="0" w:color="auto"/>
        <w:bottom w:val="none" w:sz="0" w:space="0" w:color="auto"/>
        <w:right w:val="none" w:sz="0" w:space="0" w:color="auto"/>
      </w:divBdr>
    </w:div>
    <w:div w:id="13267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zglitibas.parvalde@cesunovads.l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3945808ABA0884E98CC810D83B88087" ma:contentTypeVersion="16" ma:contentTypeDescription="Izveidot jaunu dokumentu." ma:contentTypeScope="" ma:versionID="99c1ccac2f5b5a10c080967e053fc756">
  <xsd:schema xmlns:xsd="http://www.w3.org/2001/XMLSchema" xmlns:xs="http://www.w3.org/2001/XMLSchema" xmlns:p="http://schemas.microsoft.com/office/2006/metadata/properties" xmlns:ns3="887e8bfe-2cb5-4604-ab14-999296880257" xmlns:ns4="1ae8fe41-cd57-4043-8bcd-d65d6d29dc99" targetNamespace="http://schemas.microsoft.com/office/2006/metadata/properties" ma:root="true" ma:fieldsID="c499f3e5f60e1dd54319e4c1bb330a79" ns3:_="" ns4:_="">
    <xsd:import namespace="887e8bfe-2cb5-4604-ab14-999296880257"/>
    <xsd:import namespace="1ae8fe41-cd57-4043-8bcd-d65d6d29dc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8bfe-2cb5-4604-ab14-99929688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8fe41-cd57-4043-8bcd-d65d6d29dc9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7e8bfe-2cb5-4604-ab14-999296880257" xsi:nil="true"/>
  </documentManagement>
</p:properties>
</file>

<file path=customXml/itemProps1.xml><?xml version="1.0" encoding="utf-8"?>
<ds:datastoreItem xmlns:ds="http://schemas.openxmlformats.org/officeDocument/2006/customXml" ds:itemID="{FD9A742A-3085-4C0C-8DA3-7B7B0F234A01}">
  <ds:schemaRefs>
    <ds:schemaRef ds:uri="http://schemas.microsoft.com/sharepoint/v3/contenttype/forms"/>
  </ds:schemaRefs>
</ds:datastoreItem>
</file>

<file path=customXml/itemProps2.xml><?xml version="1.0" encoding="utf-8"?>
<ds:datastoreItem xmlns:ds="http://schemas.openxmlformats.org/officeDocument/2006/customXml" ds:itemID="{530E2C75-3BE1-4E67-87A4-EE073870A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8bfe-2cb5-4604-ab14-999296880257"/>
    <ds:schemaRef ds:uri="1ae8fe41-cd57-4043-8bcd-d65d6d29d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772F2-8991-4363-849B-458DC7D9C88D}">
  <ds:schemaRefs>
    <ds:schemaRef ds:uri="http://schemas.microsoft.com/office/2006/metadata/properties"/>
    <ds:schemaRef ds:uri="http://schemas.microsoft.com/office/infopath/2007/PartnerControls"/>
    <ds:schemaRef ds:uri="887e8bfe-2cb5-4604-ab14-99929688025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8163</Words>
  <Characters>4653</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Inese Ģērmane</cp:lastModifiedBy>
  <cp:revision>8</cp:revision>
  <dcterms:created xsi:type="dcterms:W3CDTF">2025-07-19T17:48:00Z</dcterms:created>
  <dcterms:modified xsi:type="dcterms:W3CDTF">2025-07-19T17:55:00Z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0x01010053945808ABA0884E98CC810D83B88087</vt:lpwstr>
  </property>
</Properties>
</file>